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FD834" w14:textId="77777777" w:rsidR="00A50152" w:rsidRDefault="00A50152" w:rsidP="00A50152">
      <w:r>
        <w:t>Sehr geehrte Damen und Herren,</w:t>
      </w:r>
    </w:p>
    <w:p w14:paraId="42C61EE7" w14:textId="77777777" w:rsidR="00A50152" w:rsidRDefault="00A50152" w:rsidP="00A50152">
      <w:r>
        <w:t xml:space="preserve">am 20.06.2016 haben wir Ihnen das im Anschluss an die Sitzung am 15./16. Juni neu bearbeitete „Template der Fa. „Muster“ für die </w:t>
      </w:r>
      <w:proofErr w:type="gramStart"/>
      <w:r>
        <w:t>Risikobeurteilung,  Risikokontrolle</w:t>
      </w:r>
      <w:proofErr w:type="gramEnd"/>
      <w:r>
        <w:t xml:space="preserve">  und Risiko-überprüfung von Hilfsstoffen im Rahmen der Ermittlung der angemessenen GMP“ geschickt.  Die durchgeführten Änderungen (FMEA als „Beispiel“ kennzeichnen/Herkunft </w:t>
      </w:r>
      <w:proofErr w:type="gramStart"/>
      <w:r>
        <w:t>des Hilfsstoff</w:t>
      </w:r>
      <w:proofErr w:type="gramEnd"/>
      <w:r>
        <w:t xml:space="preserve"> einfügen/ Aspekte PA und Sicherheitsdatenblatt einfügen/Kapitel B) Risikokontrolle überarbeiten, Tabelle und Text) sind in „gelb“ markiert.</w:t>
      </w:r>
    </w:p>
    <w:p w14:paraId="459C5FDB" w14:textId="77777777" w:rsidR="00A50152" w:rsidRDefault="00A50152" w:rsidP="00A50152"/>
    <w:p w14:paraId="1B162988" w14:textId="77777777" w:rsidR="00A50152" w:rsidRDefault="00A50152" w:rsidP="00A50152">
      <w:r>
        <w:t xml:space="preserve">Aufgrund einer Anmerkung eines Ausschussmitglieds haben wir eine weitere Änderung eingeführt, welche wir in „grün“ markiert haben: </w:t>
      </w:r>
    </w:p>
    <w:p w14:paraId="3C43F922" w14:textId="77777777" w:rsidR="00A50152" w:rsidRDefault="00A50152" w:rsidP="00A50152">
      <w:r>
        <w:t xml:space="preserve">Unter dem </w:t>
      </w:r>
      <w:proofErr w:type="gramStart"/>
      <w:r>
        <w:t>Punkt  B</w:t>
      </w:r>
      <w:proofErr w:type="gramEnd"/>
      <w:r>
        <w:t xml:space="preserve">) Risikokontrolle sollte es in der neu erstellten Kopfzeile anstelle von (z.B. wie und in </w:t>
      </w:r>
      <w:r w:rsidRPr="00A50152">
        <w:rPr>
          <w:highlight w:val="green"/>
        </w:rPr>
        <w:t>welchem Umfang umgesetzt</w:t>
      </w:r>
      <w:r>
        <w:t xml:space="preserve">) besser heißen (z.B. </w:t>
      </w:r>
      <w:r w:rsidRPr="00A50152">
        <w:rPr>
          <w:highlight w:val="green"/>
        </w:rPr>
        <w:t>in welchem Umfang umzusetzen</w:t>
      </w:r>
      <w:r>
        <w:t>), da diese Festlegung vor der eigentlichen Verifizierung im Rahmen der Gap-Analyse  erfolgen sollte.</w:t>
      </w:r>
    </w:p>
    <w:p w14:paraId="16B96612" w14:textId="77777777" w:rsidR="00A50152" w:rsidRDefault="00A50152" w:rsidP="00A50152"/>
    <w:p w14:paraId="618D7669" w14:textId="77777777" w:rsidR="00A50152" w:rsidRDefault="00A50152" w:rsidP="00A50152">
      <w:r>
        <w:t xml:space="preserve">Wir möchten diese Änderung zur Diskussion stellen, bevor wir die neue Version </w:t>
      </w:r>
      <w:proofErr w:type="gramStart"/>
      <w:r>
        <w:t>des Templates</w:t>
      </w:r>
      <w:proofErr w:type="gramEnd"/>
      <w:r>
        <w:t xml:space="preserve"> dann auf der BAH-Homepage im Mitgliederbereich unter Themen/Pharmazeutische Technologie/GMP/Dokumente/Hilfsstoff GMP einstellen.</w:t>
      </w:r>
    </w:p>
    <w:p w14:paraId="0B048AFD" w14:textId="77777777" w:rsidR="00A50152" w:rsidRDefault="00A50152" w:rsidP="00A50152">
      <w:r>
        <w:t xml:space="preserve">Bitte teilen Sie uns doch zeitnah mit, wenn möglich innerhalb der nächsten 2 Wochen, ob wir diese Änderung oder weitere Verbesserungs- oder </w:t>
      </w:r>
      <w:bookmarkStart w:id="0" w:name="_GoBack"/>
      <w:bookmarkEnd w:id="0"/>
      <w:r>
        <w:t>Änderungsvorschläge in das Template aufnehmen sollten oder nicht.</w:t>
      </w:r>
    </w:p>
    <w:p w14:paraId="4854D484" w14:textId="77777777" w:rsidR="00A50152" w:rsidRDefault="00A50152" w:rsidP="00A50152"/>
    <w:p w14:paraId="7969A62A" w14:textId="77777777" w:rsidR="00A50152" w:rsidRDefault="00A50152" w:rsidP="00A50152">
      <w:r>
        <w:t>Wir bedanken uns im Voraus für ihre Bemühungen.</w:t>
      </w:r>
    </w:p>
    <w:p w14:paraId="65188DC5" w14:textId="77777777" w:rsidR="00A50152" w:rsidRDefault="00A50152" w:rsidP="00A50152"/>
    <w:p w14:paraId="7A03A9C9" w14:textId="77777777" w:rsidR="00A50152" w:rsidRDefault="00A50152" w:rsidP="00A50152">
      <w:r>
        <w:t>Beste Grüße aus Bonn</w:t>
      </w:r>
    </w:p>
    <w:p w14:paraId="79958172" w14:textId="77777777" w:rsidR="00A50152" w:rsidRDefault="00A50152" w:rsidP="00A50152"/>
    <w:p w14:paraId="7793F550" w14:textId="77777777" w:rsidR="00A50152" w:rsidRDefault="00A50152" w:rsidP="00A50152">
      <w:r>
        <w:t>Ihre</w:t>
      </w:r>
    </w:p>
    <w:p w14:paraId="0236E47E" w14:textId="77777777" w:rsidR="00A50152" w:rsidRDefault="00A50152" w:rsidP="00A50152"/>
    <w:p w14:paraId="0EE874F1" w14:textId="77777777" w:rsidR="00A50152" w:rsidRDefault="00A50152" w:rsidP="00A50152">
      <w:r>
        <w:t>Dr. Heike Wollersen</w:t>
      </w:r>
    </w:p>
    <w:p w14:paraId="06DAF9C1" w14:textId="77777777" w:rsidR="00A50152" w:rsidRDefault="00A50152" w:rsidP="00A50152"/>
    <w:p w14:paraId="19AC0E13" w14:textId="77777777" w:rsidR="00A50152" w:rsidRDefault="00A50152" w:rsidP="00A50152">
      <w:r>
        <w:t xml:space="preserve">Referentin Pharmazeutische </w:t>
      </w:r>
      <w:proofErr w:type="gramStart"/>
      <w:r>
        <w:t>Technologie  /</w:t>
      </w:r>
      <w:proofErr w:type="gramEnd"/>
      <w:r>
        <w:t xml:space="preserve"> Medizinprodukte</w:t>
      </w:r>
    </w:p>
    <w:p w14:paraId="78A4A1C7" w14:textId="77777777" w:rsidR="00A50152" w:rsidRDefault="00A50152" w:rsidP="00A50152">
      <w:r>
        <w:t>Bundesverband der Arzneimittel-Hersteller e.V.</w:t>
      </w:r>
    </w:p>
    <w:p w14:paraId="5EDF35F1" w14:textId="77777777" w:rsidR="00A50152" w:rsidRDefault="00A50152" w:rsidP="00A50152">
      <w:r>
        <w:t>Geschäftsstelle Bonn</w:t>
      </w:r>
    </w:p>
    <w:p w14:paraId="3425590F" w14:textId="77777777" w:rsidR="00A50152" w:rsidRDefault="00A50152" w:rsidP="00A50152">
      <w:r>
        <w:t>Ubierstraße 71-73 | 53173 Bonn</w:t>
      </w:r>
    </w:p>
    <w:p w14:paraId="17D66D9E" w14:textId="77777777" w:rsidR="00A50152" w:rsidRDefault="00A50152" w:rsidP="00A50152">
      <w:r>
        <w:t>Tel.: 0228 / 95745-78 | Fax.: 0228 / 95745-90</w:t>
      </w:r>
    </w:p>
    <w:p w14:paraId="1837FFB9" w14:textId="77777777" w:rsidR="00A50152" w:rsidRDefault="00A50152" w:rsidP="00A50152">
      <w:r>
        <w:t xml:space="preserve">E-Mail: wollersen@bah-bonn.de | Web: www.bah-bonn.de </w:t>
      </w:r>
    </w:p>
    <w:p w14:paraId="375A0DF6" w14:textId="77777777" w:rsidR="00A50152" w:rsidRDefault="00A50152" w:rsidP="00A50152"/>
    <w:p w14:paraId="14D66139" w14:textId="77777777" w:rsidR="00A50152" w:rsidRDefault="00A50152" w:rsidP="00A50152">
      <w:r>
        <w:t xml:space="preserve"> </w:t>
      </w:r>
    </w:p>
    <w:p w14:paraId="7F5C8CCA" w14:textId="77777777" w:rsidR="00A50152" w:rsidRDefault="00A50152" w:rsidP="00A50152"/>
    <w:p w14:paraId="1C920D5B" w14:textId="77777777" w:rsidR="00A50152" w:rsidRDefault="00A50152" w:rsidP="00A50152">
      <w:r>
        <w:t>Vereinsregister: Amtsgericht Bonn | Register-</w:t>
      </w:r>
      <w:proofErr w:type="spellStart"/>
      <w:r>
        <w:t>Nr</w:t>
      </w:r>
      <w:proofErr w:type="spellEnd"/>
      <w:r>
        <w:t xml:space="preserve">: 4939 </w:t>
      </w:r>
    </w:p>
    <w:p w14:paraId="2A172C29" w14:textId="77777777" w:rsidR="00A50152" w:rsidRDefault="00A50152" w:rsidP="00A50152"/>
    <w:p w14:paraId="5605DB0A" w14:textId="77777777" w:rsidR="00A50152" w:rsidRDefault="00A50152" w:rsidP="00A50152">
      <w:r>
        <w:t>Bitte beachten Sie: Diese Nachricht kann vertrauliche und rechtlich geschützte Informationen enthalten. Sie sind ausschließlich für den adressierten Empfänger bestimmt. Sollten Sie nicht der beabsichtigte Adressat sein, so bitten wir um umgehende Benachrichtigung des Absenders und anschließende Löschung der Nachricht und der Anhänge.</w:t>
      </w:r>
    </w:p>
    <w:p w14:paraId="39B0E6AD" w14:textId="77777777" w:rsidR="00A50152" w:rsidRDefault="00A50152" w:rsidP="00A50152"/>
    <w:p w14:paraId="528E3EBB" w14:textId="77777777" w:rsidR="00A50152" w:rsidRDefault="00A50152" w:rsidP="00A50152"/>
    <w:p w14:paraId="36097B81" w14:textId="77777777" w:rsidR="00A50152" w:rsidRPr="00A50152" w:rsidRDefault="00A50152" w:rsidP="00A50152"/>
    <w:p w14:paraId="24D3C919" w14:textId="77777777" w:rsidR="009A3AA8" w:rsidRDefault="009A3AA8"/>
    <w:sectPr w:rsidR="009A3A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152"/>
    <w:rsid w:val="00346B2A"/>
    <w:rsid w:val="009A3AA8"/>
    <w:rsid w:val="00A501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08B9"/>
  <w15:chartTrackingRefBased/>
  <w15:docId w15:val="{CE69F7D2-4110-44D8-9B56-937E6C3D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501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 ma:contentTypeDescription="Ein neues Dokument erstellen." ma:contentTypeScope="" ma:versionID="1fee9dbdad2ddffe73e0c259cbf0f034">
  <xsd:schema xmlns:xsd="http://www.w3.org/2001/XMLSchema" xmlns:xs="http://www.w3.org/2001/XMLSchema" xmlns:p="http://schemas.microsoft.com/office/2006/metadata/properties" xmlns:ns2="8cea201b-f78e-4710-bb37-675106f3d11b" targetNamespace="http://schemas.microsoft.com/office/2006/metadata/properties" ma:root="true" ma:fieldsID="6ddfce75dec2aca62d5e230519617c94" ns2:_="">
    <xsd:import namespace="8cea201b-f78e-4710-bb37-675106f3d1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949A21-45E6-43F9-86AA-EE52CDB52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D3976-0DAA-458D-999B-6CD1630D80DF}">
  <ds:schemaRefs>
    <ds:schemaRef ds:uri="http://schemas.microsoft.com/sharepoint/v3/contenttype/forms"/>
  </ds:schemaRefs>
</ds:datastoreItem>
</file>

<file path=customXml/itemProps3.xml><?xml version="1.0" encoding="utf-8"?>
<ds:datastoreItem xmlns:ds="http://schemas.openxmlformats.org/officeDocument/2006/customXml" ds:itemID="{25FC759F-E83B-4255-B6CF-FC9C63AF53C0}">
  <ds:schemaRefs>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8cea201b-f78e-4710-bb37-675106f3d11b"/>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1834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2016-10-21T07:20:00Z</dcterms:created>
  <dcterms:modified xsi:type="dcterms:W3CDTF">2016-10-21T07:24:00Z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