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06574" w14:textId="7B8317DD" w:rsidR="00D67D5C" w:rsidRDefault="00D67D5C" w:rsidP="00D67D5C">
      <w:pPr>
        <w:jc w:val="center"/>
        <w:rPr>
          <w:rFonts w:cs="Arial"/>
          <w:b/>
          <w:color w:val="000000" w:themeColor="text1"/>
          <w:sz w:val="28"/>
          <w:szCs w:val="28"/>
          <w:lang w:val="en-US"/>
        </w:rPr>
      </w:pPr>
      <w:bookmarkStart w:id="0" w:name="_GoBack"/>
      <w:bookmarkEnd w:id="0"/>
      <w:r w:rsidRPr="00D67D5C">
        <w:rPr>
          <w:rFonts w:cs="Arial"/>
          <w:b/>
          <w:noProof/>
          <w:color w:val="000000" w:themeColor="text1"/>
          <w:sz w:val="16"/>
          <w:szCs w:val="16"/>
          <w:lang w:eastAsia="de-DE"/>
        </w:rPr>
        <w:drawing>
          <wp:anchor distT="0" distB="0" distL="114300" distR="114300" simplePos="0" relativeHeight="251658240" behindDoc="0" locked="0" layoutInCell="1" allowOverlap="1" wp14:anchorId="3D9CE449" wp14:editId="1DE4FFE6">
            <wp:simplePos x="0" y="0"/>
            <wp:positionH relativeFrom="column">
              <wp:posOffset>4300855</wp:posOffset>
            </wp:positionH>
            <wp:positionV relativeFrom="paragraph">
              <wp:posOffset>-528320</wp:posOffset>
            </wp:positionV>
            <wp:extent cx="1566000" cy="421200"/>
            <wp:effectExtent l="0" t="0" r="0" b="0"/>
            <wp:wrapNone/>
            <wp:docPr id="1" name="Grafik 1" descr="\\bahbonn.sharepoint.com@SSL\DavWWWRoot\SPHlaufwerk\_Allgemein\InfoOrga\Neues Corporate Design\Logos\BA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hbonn.sharepoint.com@SSL\DavWWWRoot\SPHlaufwerk\_Allgemein\InfoOrga\Neues Corporate Design\Logos\BAH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000" cy="4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A35" w:rsidRPr="00993A35">
        <w:rPr>
          <w:rFonts w:cs="Arial"/>
          <w:b/>
          <w:color w:val="000000" w:themeColor="text1"/>
          <w:sz w:val="28"/>
          <w:szCs w:val="28"/>
          <w:lang w:val="en-US"/>
        </w:rPr>
        <w:t xml:space="preserve">Questionnaire on Elemental Impurities </w:t>
      </w:r>
    </w:p>
    <w:p w14:paraId="4241B88F" w14:textId="09401C1C" w:rsidR="00993A35" w:rsidRPr="00D67D5C" w:rsidRDefault="00993A35" w:rsidP="00D67D5C">
      <w:pPr>
        <w:jc w:val="center"/>
        <w:rPr>
          <w:rFonts w:cs="Arial"/>
          <w:color w:val="000000" w:themeColor="text1"/>
          <w:sz w:val="28"/>
          <w:szCs w:val="28"/>
          <w:lang w:val="en-US"/>
        </w:rPr>
      </w:pPr>
      <w:r w:rsidRPr="00D67D5C">
        <w:rPr>
          <w:rFonts w:cs="Arial"/>
          <w:color w:val="000000" w:themeColor="text1"/>
          <w:sz w:val="28"/>
          <w:szCs w:val="28"/>
          <w:lang w:val="en-US"/>
        </w:rPr>
        <w:t>(in accordance with ICH Q3D)</w:t>
      </w:r>
    </w:p>
    <w:p w14:paraId="4241B890" w14:textId="5F53F1F0" w:rsidR="00993A35" w:rsidRPr="00D574B4" w:rsidRDefault="00993A35" w:rsidP="00993A35">
      <w:pPr>
        <w:rPr>
          <w:rFonts w:cs="Arial"/>
          <w:b/>
          <w:color w:val="000000" w:themeColor="text1"/>
          <w:sz w:val="16"/>
          <w:szCs w:val="16"/>
          <w:lang w:val="en-US"/>
        </w:rPr>
      </w:pPr>
    </w:p>
    <w:p w14:paraId="11721D0B" w14:textId="4F2D16CC" w:rsidR="00D67D5C" w:rsidRDefault="00D67D5C" w:rsidP="00D67D5C">
      <w:pPr>
        <w:jc w:val="center"/>
        <w:rPr>
          <w:color w:val="000000" w:themeColor="text1"/>
          <w:szCs w:val="24"/>
          <w:u w:val="single"/>
          <w:lang w:val="en-GB"/>
        </w:rPr>
      </w:pPr>
      <w:r>
        <w:rPr>
          <w:color w:val="000000" w:themeColor="text1"/>
          <w:szCs w:val="24"/>
          <w:u w:val="single"/>
          <w:lang w:val="en-GB"/>
        </w:rPr>
        <w:t>_________________________________________</w:t>
      </w:r>
    </w:p>
    <w:p w14:paraId="70CB4299" w14:textId="2552B563" w:rsidR="00D67D5C" w:rsidRPr="00993A35" w:rsidRDefault="00D67D5C" w:rsidP="00D67D5C">
      <w:pPr>
        <w:rPr>
          <w:color w:val="000000" w:themeColor="text1"/>
          <w:szCs w:val="24"/>
          <w:u w:val="single"/>
          <w:lang w:val="en-GB"/>
        </w:rPr>
      </w:pPr>
    </w:p>
    <w:p w14:paraId="4241B892" w14:textId="3EBA6F94" w:rsidR="00993A35" w:rsidRPr="00993A35" w:rsidRDefault="00993A35" w:rsidP="00D67D5C">
      <w:pPr>
        <w:jc w:val="both"/>
        <w:rPr>
          <w:rFonts w:cs="Arial"/>
          <w:color w:val="000000" w:themeColor="text1"/>
          <w:szCs w:val="24"/>
          <w:lang w:val="en-US"/>
        </w:rPr>
      </w:pPr>
      <w:r w:rsidRPr="00993A35">
        <w:rPr>
          <w:rFonts w:cs="Arial"/>
          <w:color w:val="000000" w:themeColor="text1"/>
          <w:szCs w:val="24"/>
          <w:lang w:val="en-US"/>
        </w:rPr>
        <w:t>Company „Example“</w:t>
      </w:r>
    </w:p>
    <w:p w14:paraId="4241B893" w14:textId="3BC07F6B"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1 BAH-Street</w:t>
      </w:r>
    </w:p>
    <w:p w14:paraId="4241B894" w14:textId="77777777"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D-2015 A-City</w:t>
      </w:r>
    </w:p>
    <w:p w14:paraId="4241B895" w14:textId="77777777"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Germany</w:t>
      </w:r>
    </w:p>
    <w:p w14:paraId="4241B896" w14:textId="77777777" w:rsidR="00993A35" w:rsidRPr="00993A35" w:rsidRDefault="00993A35" w:rsidP="00993A35">
      <w:pPr>
        <w:jc w:val="both"/>
        <w:rPr>
          <w:rFonts w:cs="Arial"/>
          <w:color w:val="000000" w:themeColor="text1"/>
          <w:szCs w:val="24"/>
          <w:lang w:val="en-US"/>
        </w:rPr>
      </w:pPr>
    </w:p>
    <w:p w14:paraId="4241B897" w14:textId="77777777" w:rsidR="00993A35" w:rsidRPr="00993A35" w:rsidRDefault="00993A35" w:rsidP="00993A35">
      <w:pPr>
        <w:jc w:val="both"/>
        <w:rPr>
          <w:rFonts w:cs="Arial"/>
          <w:color w:val="000000" w:themeColor="text1"/>
          <w:szCs w:val="24"/>
          <w:lang w:val="en-US"/>
        </w:rPr>
      </w:pPr>
    </w:p>
    <w:p w14:paraId="4241B898" w14:textId="77777777" w:rsidR="00993A35" w:rsidRPr="0009520E" w:rsidRDefault="00993A35" w:rsidP="00E447CF">
      <w:pPr>
        <w:jc w:val="both"/>
        <w:rPr>
          <w:rFonts w:cs="Arial"/>
          <w:i/>
          <w:color w:val="000000" w:themeColor="text1"/>
          <w:szCs w:val="24"/>
          <w:lang w:val="en-GB"/>
        </w:rPr>
      </w:pPr>
      <w:r w:rsidRPr="00993A35">
        <w:rPr>
          <w:rFonts w:cs="Arial"/>
          <w:color w:val="000000" w:themeColor="text1"/>
          <w:szCs w:val="24"/>
          <w:lang w:val="en-US"/>
        </w:rPr>
        <w:t xml:space="preserve">Due to the fact that EMA has published “Recommendations for the implementation of </w:t>
      </w:r>
      <w:r w:rsidRPr="0009520E">
        <w:rPr>
          <w:rFonts w:cs="Arial"/>
          <w:color w:val="000000" w:themeColor="text1"/>
          <w:szCs w:val="24"/>
          <w:lang w:val="en-US"/>
        </w:rPr>
        <w:t xml:space="preserve">the </w:t>
      </w:r>
      <w:r w:rsidRPr="0009520E">
        <w:rPr>
          <w:rFonts w:cs="Arial"/>
          <w:i/>
          <w:color w:val="000000" w:themeColor="text1"/>
          <w:szCs w:val="24"/>
          <w:lang w:val="en-US"/>
        </w:rPr>
        <w:t>ICH Q3D Guideline for Elemental Impurities”</w:t>
      </w:r>
      <w:r w:rsidRPr="0009520E">
        <w:rPr>
          <w:rFonts w:cs="Arial"/>
          <w:color w:val="000000" w:themeColor="text1"/>
          <w:szCs w:val="24"/>
          <w:lang w:val="en-US"/>
        </w:rPr>
        <w:t xml:space="preserve"> in March 2015 we kindly ask you to give us some information regarding (potential) residues of elemental impurities in your supplied products. </w:t>
      </w:r>
      <w:r w:rsidRPr="0009520E">
        <w:rPr>
          <w:rFonts w:cs="Arial"/>
          <w:color w:val="000000" w:themeColor="text1"/>
          <w:szCs w:val="24"/>
          <w:lang w:val="en-GB"/>
        </w:rPr>
        <w:t>The questions and the table were created on the basis of the “</w:t>
      </w:r>
      <w:r w:rsidRPr="0009520E">
        <w:rPr>
          <w:rFonts w:eastAsia="Calibri"/>
          <w:color w:val="000000" w:themeColor="text1"/>
          <w:szCs w:val="24"/>
          <w:lang w:val="en-US"/>
        </w:rPr>
        <w:t xml:space="preserve">Guideline for Elemental Impurities Q3D" (EMA/CHMP/ICH/353369/2013) </w:t>
      </w:r>
      <w:r w:rsidRPr="0009520E">
        <w:rPr>
          <w:rFonts w:cs="Arial"/>
          <w:color w:val="000000" w:themeColor="text1"/>
          <w:szCs w:val="24"/>
          <w:lang w:val="en-GB"/>
        </w:rPr>
        <w:t xml:space="preserve">published in January 2015 by EMA and which is identical with </w:t>
      </w:r>
      <w:r w:rsidRPr="0009520E">
        <w:rPr>
          <w:rFonts w:cs="Arial"/>
          <w:i/>
          <w:color w:val="000000" w:themeColor="text1"/>
          <w:szCs w:val="24"/>
          <w:lang w:val="en-US"/>
        </w:rPr>
        <w:t>ICH Q3D Guideline for Elemental Impurities</w:t>
      </w:r>
      <w:r w:rsidRPr="0009520E">
        <w:rPr>
          <w:rFonts w:cs="Arial"/>
          <w:color w:val="000000" w:themeColor="text1"/>
          <w:szCs w:val="24"/>
          <w:lang w:val="en-US"/>
        </w:rPr>
        <w:t xml:space="preserve"> dated 16 December 2014</w:t>
      </w:r>
      <w:r w:rsidRPr="0009520E">
        <w:rPr>
          <w:rFonts w:cs="Arial"/>
          <w:i/>
          <w:color w:val="000000" w:themeColor="text1"/>
          <w:szCs w:val="24"/>
          <w:lang w:val="en-GB"/>
        </w:rPr>
        <w:t xml:space="preserve">. </w:t>
      </w:r>
      <w:r w:rsidRPr="0009520E">
        <w:rPr>
          <w:rFonts w:cs="Arial"/>
          <w:color w:val="000000" w:themeColor="text1"/>
          <w:szCs w:val="24"/>
          <w:lang w:val="en-US"/>
        </w:rPr>
        <w:t>Please be so kind and fill the table below.</w:t>
      </w:r>
    </w:p>
    <w:p w14:paraId="2250427D" w14:textId="77777777" w:rsidR="00D67D5C" w:rsidRPr="00993A35" w:rsidRDefault="00D67D5C" w:rsidP="00D67D5C">
      <w:pPr>
        <w:jc w:val="center"/>
        <w:rPr>
          <w:color w:val="000000" w:themeColor="text1"/>
          <w:szCs w:val="24"/>
          <w:u w:val="single"/>
          <w:lang w:val="en-GB"/>
        </w:rPr>
      </w:pPr>
      <w:r>
        <w:rPr>
          <w:color w:val="000000" w:themeColor="text1"/>
          <w:szCs w:val="24"/>
          <w:u w:val="single"/>
          <w:lang w:val="en-GB"/>
        </w:rPr>
        <w:t>_________________________________________</w:t>
      </w:r>
    </w:p>
    <w:p w14:paraId="4241B89A" w14:textId="77777777" w:rsidR="00993A35" w:rsidRPr="00993A35" w:rsidRDefault="00993A35" w:rsidP="00993A35">
      <w:pPr>
        <w:rPr>
          <w:i/>
          <w:color w:val="000000" w:themeColor="text1"/>
          <w:szCs w:val="24"/>
          <w:lang w:val="en-GB"/>
        </w:rPr>
      </w:pPr>
    </w:p>
    <w:p w14:paraId="4241B89B" w14:textId="77777777" w:rsidR="00993A35" w:rsidRPr="00993A35" w:rsidRDefault="00993A35" w:rsidP="00993A35">
      <w:pPr>
        <w:rPr>
          <w:rFonts w:cs="Arial"/>
          <w:color w:val="000000" w:themeColor="text1"/>
          <w:szCs w:val="24"/>
          <w:lang w:val="en-GB"/>
        </w:rPr>
      </w:pPr>
      <w:r w:rsidRPr="00993A35">
        <w:rPr>
          <w:rFonts w:cs="Arial"/>
          <w:color w:val="000000" w:themeColor="text1"/>
          <w:szCs w:val="24"/>
          <w:lang w:val="en-GB"/>
        </w:rPr>
        <w:t>Company:</w:t>
      </w:r>
    </w:p>
    <w:p w14:paraId="4241B89C" w14:textId="77777777" w:rsidR="00993A35" w:rsidRPr="00993A35" w:rsidRDefault="00993A35" w:rsidP="00993A35">
      <w:pPr>
        <w:rPr>
          <w:rFonts w:cs="Arial"/>
          <w:color w:val="000000" w:themeColor="text1"/>
          <w:szCs w:val="24"/>
          <w:lang w:val="en-GB"/>
        </w:rPr>
      </w:pPr>
    </w:p>
    <w:p w14:paraId="4241B89D" w14:textId="77777777" w:rsidR="00993A35" w:rsidRPr="00993A35" w:rsidRDefault="00993A35" w:rsidP="00993A35">
      <w:pPr>
        <w:rPr>
          <w:rFonts w:cs="Arial"/>
          <w:color w:val="000000" w:themeColor="text1"/>
          <w:szCs w:val="24"/>
          <w:lang w:val="en-GB"/>
        </w:rPr>
      </w:pPr>
      <w:r w:rsidRPr="00993A35">
        <w:rPr>
          <w:rFonts w:cs="Arial"/>
          <w:color w:val="000000" w:themeColor="text1"/>
          <w:szCs w:val="24"/>
          <w:lang w:val="en-GB"/>
        </w:rPr>
        <w:t>Address:</w:t>
      </w:r>
    </w:p>
    <w:p w14:paraId="4241B89E" w14:textId="77777777" w:rsidR="00993A35" w:rsidRPr="00993A35" w:rsidRDefault="00993A35" w:rsidP="00993A35">
      <w:pPr>
        <w:rPr>
          <w:rFonts w:cs="Arial"/>
          <w:color w:val="000000" w:themeColor="text1"/>
          <w:szCs w:val="24"/>
          <w:lang w:val="en-GB"/>
        </w:rPr>
      </w:pPr>
    </w:p>
    <w:p w14:paraId="4241B89F" w14:textId="77777777" w:rsidR="00993A35" w:rsidRPr="00993A35" w:rsidRDefault="00993A35" w:rsidP="00993A35">
      <w:pPr>
        <w:rPr>
          <w:rFonts w:cs="Arial"/>
          <w:color w:val="000000" w:themeColor="text1"/>
          <w:szCs w:val="24"/>
          <w:lang w:val="en-GB"/>
        </w:rPr>
      </w:pPr>
      <w:r w:rsidRPr="00993A35">
        <w:rPr>
          <w:rFonts w:cs="Arial"/>
          <w:color w:val="000000" w:themeColor="text1"/>
          <w:szCs w:val="24"/>
          <w:lang w:val="en-GB"/>
        </w:rPr>
        <w:t>Contact Details:</w:t>
      </w:r>
    </w:p>
    <w:p w14:paraId="4241B8A0" w14:textId="77777777" w:rsidR="00993A35" w:rsidRPr="00993A35" w:rsidRDefault="00993A35" w:rsidP="00993A35">
      <w:pPr>
        <w:rPr>
          <w:rFonts w:cs="Arial"/>
          <w:color w:val="000000" w:themeColor="text1"/>
          <w:szCs w:val="24"/>
          <w:lang w:val="en-GB"/>
        </w:rPr>
      </w:pPr>
    </w:p>
    <w:p w14:paraId="4241B8A1" w14:textId="77777777" w:rsidR="00993A35" w:rsidRPr="00993A35" w:rsidRDefault="00993A35" w:rsidP="00993A35">
      <w:pPr>
        <w:rPr>
          <w:rFonts w:cs="Arial"/>
          <w:color w:val="000000" w:themeColor="text1"/>
          <w:szCs w:val="24"/>
          <w:lang w:val="en-GB"/>
        </w:rPr>
      </w:pPr>
    </w:p>
    <w:p w14:paraId="4241B8A2" w14:textId="35F2B8AA" w:rsidR="00993A35" w:rsidRPr="0052713C" w:rsidRDefault="00993A35" w:rsidP="00993A35">
      <w:pPr>
        <w:rPr>
          <w:rFonts w:cs="Arial"/>
          <w:color w:val="000000" w:themeColor="text1"/>
          <w:szCs w:val="24"/>
          <w:lang w:val="en-GB"/>
        </w:rPr>
      </w:pPr>
      <w:r w:rsidRPr="0052713C">
        <w:rPr>
          <w:rFonts w:cs="Arial"/>
          <w:color w:val="000000" w:themeColor="text1"/>
          <w:szCs w:val="24"/>
          <w:lang w:val="en-GB"/>
        </w:rPr>
        <w:t>Pharmaceutical substance</w:t>
      </w:r>
      <w:r w:rsidR="00E447CF" w:rsidRPr="0052713C">
        <w:rPr>
          <w:rFonts w:cs="Arial"/>
          <w:color w:val="000000" w:themeColor="text1"/>
          <w:szCs w:val="24"/>
          <w:lang w:val="en-GB"/>
        </w:rPr>
        <w:t>/Material Name</w:t>
      </w:r>
      <w:r w:rsidRPr="0052713C">
        <w:rPr>
          <w:rFonts w:cs="Arial"/>
          <w:color w:val="000000" w:themeColor="text1"/>
          <w:szCs w:val="24"/>
          <w:lang w:val="en-GB"/>
        </w:rPr>
        <w:t>:</w:t>
      </w:r>
    </w:p>
    <w:p w14:paraId="3BA310B3" w14:textId="77777777" w:rsidR="00E447CF" w:rsidRPr="0052713C" w:rsidRDefault="00E447CF" w:rsidP="00993A35">
      <w:pPr>
        <w:rPr>
          <w:rFonts w:cs="Arial"/>
          <w:color w:val="000000" w:themeColor="text1"/>
          <w:szCs w:val="24"/>
          <w:lang w:val="en-GB"/>
        </w:rPr>
      </w:pPr>
    </w:p>
    <w:p w14:paraId="2282E763" w14:textId="77777777" w:rsidR="00D67D5C" w:rsidRPr="00C51494" w:rsidRDefault="00D67D5C" w:rsidP="00D67D5C">
      <w:pPr>
        <w:tabs>
          <w:tab w:val="left" w:pos="2410"/>
        </w:tabs>
        <w:rPr>
          <w:rFonts w:cs="Arial"/>
          <w:b/>
          <w:color w:val="000000" w:themeColor="text1"/>
          <w:szCs w:val="24"/>
          <w:lang w:val="en-GB"/>
        </w:rPr>
      </w:pPr>
      <w:r w:rsidRPr="00C51494">
        <w:rPr>
          <w:rFonts w:cs="Arial"/>
          <w:b/>
          <w:color w:val="000000" w:themeColor="text1"/>
          <w:szCs w:val="24"/>
          <w:lang w:val="en-GB"/>
        </w:rPr>
        <w:t>Source/Type of Excipient:</w:t>
      </w:r>
    </w:p>
    <w:p w14:paraId="12F38FA5" w14:textId="77777777" w:rsidR="00D67D5C" w:rsidRPr="00C51494" w:rsidRDefault="00D67D5C" w:rsidP="00D67D5C">
      <w:pPr>
        <w:tabs>
          <w:tab w:val="left" w:pos="2410"/>
        </w:tabs>
        <w:rPr>
          <w:rFonts w:cs="Arial"/>
          <w:color w:val="000000" w:themeColor="text1"/>
          <w:sz w:val="10"/>
          <w:szCs w:val="10"/>
          <w:lang w:val="en-GB"/>
        </w:rPr>
      </w:pPr>
    </w:p>
    <w:p w14:paraId="24DA55C8" w14:textId="77777777" w:rsidR="00D67D5C" w:rsidRDefault="00D67D5C" w:rsidP="00D67D5C">
      <w:pPr>
        <w:tabs>
          <w:tab w:val="left" w:pos="1134"/>
          <w:tab w:val="left" w:pos="4111"/>
        </w:tabs>
        <w:rPr>
          <w:rFonts w:cs="Arial"/>
          <w:color w:val="000000" w:themeColor="text1"/>
          <w:szCs w:val="24"/>
          <w:lang w:val="en-GB"/>
        </w:rPr>
      </w:pPr>
      <w:r w:rsidRPr="0052713C">
        <w:rPr>
          <w:rFonts w:cs="Arial"/>
          <w:color w:val="000000" w:themeColor="text1"/>
          <w:szCs w:val="24"/>
          <w:lang w:val="en-GB"/>
        </w:rPr>
        <w:t>Mineral</w:t>
      </w:r>
      <w:r>
        <w:rPr>
          <w:rFonts w:cs="Arial"/>
          <w:color w:val="000000" w:themeColor="text1"/>
          <w:szCs w:val="24"/>
          <w:lang w:val="en-GB"/>
        </w:rPr>
        <w:t xml:space="preserve">  </w:t>
      </w:r>
      <w:r>
        <w:rPr>
          <w:rFonts w:cs="Arial"/>
          <w:color w:val="000000" w:themeColor="text1"/>
          <w:szCs w:val="24"/>
          <w:lang w:val="en-GB"/>
        </w:rPr>
        <w:tab/>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C51494">
        <w:rPr>
          <w:rFonts w:cs="Arial"/>
          <w:sz w:val="22"/>
          <w:lang w:val="en-US"/>
        </w:rPr>
        <w:t xml:space="preserve">    </w:t>
      </w:r>
      <w:r>
        <w:rPr>
          <w:rFonts w:cs="Arial"/>
          <w:color w:val="000000" w:themeColor="text1"/>
          <w:szCs w:val="24"/>
          <w:lang w:val="en-GB"/>
        </w:rPr>
        <w:t xml:space="preserve"> </w:t>
      </w:r>
      <w:r w:rsidRPr="0052713C">
        <w:rPr>
          <w:rFonts w:cs="Arial"/>
          <w:color w:val="000000" w:themeColor="text1"/>
          <w:szCs w:val="24"/>
          <w:lang w:val="en-GB"/>
        </w:rPr>
        <w:t>Mineral derived</w:t>
      </w:r>
      <w:r>
        <w:rPr>
          <w:rFonts w:cs="Arial"/>
          <w:color w:val="000000" w:themeColor="text1"/>
          <w:szCs w:val="24"/>
          <w:lang w:val="en-GB"/>
        </w:rPr>
        <w:t xml:space="preserve">  </w:t>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Pr>
          <w:rFonts w:cs="Arial"/>
          <w:color w:val="000000" w:themeColor="text1"/>
          <w:szCs w:val="24"/>
          <w:lang w:val="en-GB"/>
        </w:rPr>
        <w:t xml:space="preserve">     P</w:t>
      </w:r>
      <w:r w:rsidRPr="0052713C">
        <w:rPr>
          <w:rFonts w:cs="Arial"/>
          <w:color w:val="000000" w:themeColor="text1"/>
          <w:szCs w:val="24"/>
          <w:lang w:val="en-GB"/>
        </w:rPr>
        <w:t>lant</w:t>
      </w:r>
      <w:r>
        <w:rPr>
          <w:rFonts w:cs="Arial"/>
          <w:color w:val="000000" w:themeColor="text1"/>
          <w:szCs w:val="24"/>
          <w:lang w:val="en-GB"/>
        </w:rPr>
        <w:t xml:space="preserve">  </w:t>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C51494">
        <w:rPr>
          <w:rFonts w:cs="Arial"/>
          <w:sz w:val="22"/>
          <w:lang w:val="en-US"/>
        </w:rPr>
        <w:t xml:space="preserve"> </w:t>
      </w:r>
      <w:r>
        <w:rPr>
          <w:rFonts w:cs="Arial"/>
          <w:sz w:val="22"/>
          <w:lang w:val="en-US"/>
        </w:rPr>
        <w:t xml:space="preserve">   </w:t>
      </w:r>
      <w:r w:rsidRPr="00C51494">
        <w:rPr>
          <w:rFonts w:cs="Arial"/>
          <w:sz w:val="22"/>
          <w:lang w:val="en-US"/>
        </w:rPr>
        <w:t xml:space="preserve"> </w:t>
      </w:r>
      <w:r w:rsidRPr="0052713C">
        <w:rPr>
          <w:rFonts w:cs="Arial"/>
          <w:color w:val="000000" w:themeColor="text1"/>
          <w:szCs w:val="24"/>
          <w:lang w:val="en-GB"/>
        </w:rPr>
        <w:t>Plant derived</w:t>
      </w:r>
      <w:r>
        <w:rPr>
          <w:rFonts w:cs="Arial"/>
          <w:color w:val="000000" w:themeColor="text1"/>
          <w:szCs w:val="24"/>
          <w:lang w:val="en-GB"/>
        </w:rPr>
        <w:t xml:space="preserve">  </w:t>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p w14:paraId="67198CE8" w14:textId="77777777" w:rsidR="00D67D5C" w:rsidRPr="00C51494" w:rsidRDefault="00D67D5C" w:rsidP="00D67D5C">
      <w:pPr>
        <w:tabs>
          <w:tab w:val="left" w:pos="2410"/>
        </w:tabs>
        <w:rPr>
          <w:rFonts w:cs="Arial"/>
          <w:color w:val="000000" w:themeColor="text1"/>
          <w:sz w:val="10"/>
          <w:szCs w:val="10"/>
          <w:lang w:val="en-GB"/>
        </w:rPr>
      </w:pPr>
    </w:p>
    <w:p w14:paraId="5A3F8369" w14:textId="77777777" w:rsidR="00D67D5C" w:rsidRPr="00D67D5C" w:rsidRDefault="00D67D5C" w:rsidP="00D67D5C">
      <w:pPr>
        <w:tabs>
          <w:tab w:val="left" w:pos="1134"/>
          <w:tab w:val="left" w:pos="2410"/>
        </w:tabs>
        <w:rPr>
          <w:rFonts w:cs="Arial"/>
          <w:sz w:val="22"/>
          <w:lang w:val="en-US"/>
        </w:rPr>
      </w:pPr>
      <w:r w:rsidRPr="0052713C">
        <w:rPr>
          <w:rFonts w:cs="Arial"/>
          <w:color w:val="000000" w:themeColor="text1"/>
          <w:szCs w:val="24"/>
          <w:lang w:val="en-GB"/>
        </w:rPr>
        <w:t>Synthetic</w:t>
      </w:r>
      <w:r>
        <w:rPr>
          <w:rFonts w:cs="Arial"/>
          <w:color w:val="000000" w:themeColor="text1"/>
          <w:szCs w:val="24"/>
          <w:lang w:val="en-GB"/>
        </w:rPr>
        <w:t xml:space="preserve"> </w:t>
      </w:r>
      <w:r>
        <w:rPr>
          <w:rFonts w:cs="Arial"/>
          <w:color w:val="000000" w:themeColor="text1"/>
          <w:szCs w:val="24"/>
          <w:lang w:val="en-GB"/>
        </w:rPr>
        <w:tab/>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67D5C">
        <w:rPr>
          <w:rFonts w:cs="Arial"/>
          <w:sz w:val="22"/>
          <w:lang w:val="en-US"/>
        </w:rPr>
        <w:t xml:space="preserve">     F</w:t>
      </w:r>
      <w:r w:rsidRPr="0052713C">
        <w:rPr>
          <w:rFonts w:cs="Arial"/>
          <w:color w:val="000000" w:themeColor="text1"/>
          <w:szCs w:val="24"/>
          <w:lang w:val="en-GB"/>
        </w:rPr>
        <w:t>ermentation derived</w:t>
      </w:r>
      <w:r>
        <w:rPr>
          <w:rFonts w:cs="Arial"/>
          <w:color w:val="000000" w:themeColor="text1"/>
          <w:szCs w:val="24"/>
          <w:lang w:val="en-GB"/>
        </w:rPr>
        <w:t xml:space="preserve">  </w:t>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p w14:paraId="51A138E5" w14:textId="77777777" w:rsidR="00D67D5C" w:rsidRDefault="00D67D5C" w:rsidP="00D67D5C">
      <w:pPr>
        <w:tabs>
          <w:tab w:val="left" w:pos="1134"/>
          <w:tab w:val="left" w:pos="2410"/>
        </w:tabs>
        <w:rPr>
          <w:rFonts w:cs="Arial"/>
          <w:color w:val="000000" w:themeColor="text1"/>
          <w:szCs w:val="24"/>
          <w:lang w:val="en-GB"/>
        </w:rPr>
      </w:pPr>
    </w:p>
    <w:p w14:paraId="31109CA8" w14:textId="77777777" w:rsidR="00D67D5C" w:rsidRDefault="00D67D5C" w:rsidP="00D67D5C">
      <w:pPr>
        <w:tabs>
          <w:tab w:val="left" w:pos="2410"/>
        </w:tabs>
        <w:rPr>
          <w:rFonts w:cs="Arial"/>
          <w:color w:val="000000" w:themeColor="text1"/>
          <w:szCs w:val="24"/>
          <w:lang w:val="en-GB"/>
        </w:rPr>
      </w:pPr>
      <w:r>
        <w:rPr>
          <w:rFonts w:cs="Arial"/>
          <w:color w:val="000000" w:themeColor="text1"/>
          <w:szCs w:val="24"/>
          <w:lang w:val="en-GB"/>
        </w:rPr>
        <w:t xml:space="preserve">Other: </w:t>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67D5C">
        <w:rPr>
          <w:rFonts w:cs="Arial"/>
          <w:sz w:val="22"/>
          <w:lang w:val="en-US"/>
        </w:rPr>
        <w:t xml:space="preserve">  Please specify: ________________________________</w:t>
      </w:r>
      <w:r>
        <w:rPr>
          <w:rFonts w:cs="Arial"/>
          <w:color w:val="000000" w:themeColor="text1"/>
          <w:szCs w:val="24"/>
          <w:lang w:val="en-GB"/>
        </w:rPr>
        <w:t>__________</w:t>
      </w:r>
    </w:p>
    <w:p w14:paraId="141CFD82" w14:textId="77777777" w:rsidR="00E447CF" w:rsidRDefault="00E447CF" w:rsidP="00993A35">
      <w:pPr>
        <w:rPr>
          <w:rFonts w:cs="Arial"/>
          <w:b/>
          <w:color w:val="000000" w:themeColor="text1"/>
          <w:szCs w:val="24"/>
          <w:u w:val="single"/>
          <w:lang w:val="en-GB"/>
        </w:rPr>
      </w:pPr>
    </w:p>
    <w:p w14:paraId="285A3ABC" w14:textId="77777777" w:rsidR="004D2124" w:rsidRPr="0052713C" w:rsidRDefault="004D2124" w:rsidP="00993A35">
      <w:pPr>
        <w:rPr>
          <w:rFonts w:cs="Arial"/>
          <w:b/>
          <w:color w:val="000000" w:themeColor="text1"/>
          <w:szCs w:val="24"/>
          <w:u w:val="single"/>
          <w:lang w:val="en-GB"/>
        </w:rPr>
      </w:pPr>
    </w:p>
    <w:p w14:paraId="4241B8A4" w14:textId="77777777" w:rsidR="00993A35" w:rsidRPr="0052713C" w:rsidRDefault="00993A35" w:rsidP="00993A35">
      <w:pPr>
        <w:rPr>
          <w:rFonts w:cs="Arial"/>
          <w:b/>
          <w:color w:val="000000" w:themeColor="text1"/>
          <w:szCs w:val="24"/>
          <w:u w:val="single"/>
          <w:lang w:val="en-GB"/>
        </w:rPr>
      </w:pPr>
      <w:r w:rsidRPr="0052713C">
        <w:rPr>
          <w:rFonts w:cs="Arial"/>
          <w:b/>
          <w:color w:val="000000" w:themeColor="text1"/>
          <w:szCs w:val="24"/>
          <w:u w:val="single"/>
          <w:lang w:val="en-GB"/>
        </w:rPr>
        <w:t>Questions</w:t>
      </w:r>
    </w:p>
    <w:p w14:paraId="4241B8A5" w14:textId="77777777" w:rsidR="00993A35" w:rsidRPr="0052713C" w:rsidRDefault="00993A35" w:rsidP="00993A35">
      <w:pPr>
        <w:rPr>
          <w:rFonts w:cs="Arial"/>
          <w:color w:val="000000" w:themeColor="text1"/>
          <w:szCs w:val="24"/>
          <w:u w:val="single"/>
          <w:lang w:val="en-GB"/>
        </w:rPr>
      </w:pPr>
    </w:p>
    <w:p w14:paraId="47DD2217" w14:textId="77777777" w:rsidR="00D26311" w:rsidRDefault="00993A35" w:rsidP="00A643BC">
      <w:pPr>
        <w:ind w:left="426" w:hanging="426"/>
        <w:jc w:val="both"/>
        <w:rPr>
          <w:rFonts w:cs="Arial"/>
          <w:b/>
          <w:color w:val="000000" w:themeColor="text1"/>
          <w:szCs w:val="24"/>
          <w:lang w:val="en-GB"/>
        </w:rPr>
      </w:pPr>
      <w:r w:rsidRPr="0052713C">
        <w:rPr>
          <w:rFonts w:cs="Arial"/>
          <w:b/>
          <w:color w:val="000000" w:themeColor="text1"/>
          <w:szCs w:val="24"/>
          <w:lang w:val="en-GB"/>
        </w:rPr>
        <w:t>1.</w:t>
      </w:r>
      <w:r w:rsidR="00E447CF" w:rsidRPr="0052713C">
        <w:rPr>
          <w:rFonts w:cs="Arial"/>
          <w:b/>
          <w:color w:val="000000" w:themeColor="text1"/>
          <w:szCs w:val="24"/>
          <w:lang w:val="en-GB"/>
        </w:rPr>
        <w:tab/>
        <w:t xml:space="preserve">Are any of the </w:t>
      </w:r>
      <w:r w:rsidR="00D22ABB">
        <w:rPr>
          <w:rFonts w:cs="Arial"/>
          <w:b/>
          <w:color w:val="000000" w:themeColor="text1"/>
          <w:szCs w:val="24"/>
          <w:lang w:val="en-GB"/>
        </w:rPr>
        <w:t>7</w:t>
      </w:r>
      <w:r w:rsidR="00E447CF" w:rsidRPr="0052713C">
        <w:rPr>
          <w:rFonts w:cs="Arial"/>
          <w:b/>
          <w:color w:val="000000" w:themeColor="text1"/>
          <w:szCs w:val="24"/>
          <w:lang w:val="en-GB"/>
        </w:rPr>
        <w:t xml:space="preserve"> elements </w:t>
      </w:r>
      <w:r w:rsidR="00D22ABB">
        <w:rPr>
          <w:rFonts w:cs="Arial"/>
          <w:b/>
          <w:color w:val="000000" w:themeColor="text1"/>
          <w:szCs w:val="24"/>
          <w:lang w:val="en-GB"/>
        </w:rPr>
        <w:t xml:space="preserve">(Class </w:t>
      </w:r>
      <w:r w:rsidR="00FB250C">
        <w:rPr>
          <w:rFonts w:cs="Arial"/>
          <w:b/>
          <w:color w:val="000000" w:themeColor="text1"/>
          <w:szCs w:val="24"/>
          <w:lang w:val="en-GB"/>
        </w:rPr>
        <w:t>1 or Class 2A</w:t>
      </w:r>
      <w:r w:rsidR="00D22ABB">
        <w:rPr>
          <w:rFonts w:cs="Arial"/>
          <w:b/>
          <w:color w:val="000000" w:themeColor="text1"/>
          <w:szCs w:val="24"/>
          <w:lang w:val="en-GB"/>
        </w:rPr>
        <w:t xml:space="preserve">) </w:t>
      </w:r>
      <w:r w:rsidR="00E447CF" w:rsidRPr="0052713C">
        <w:rPr>
          <w:rFonts w:cs="Arial"/>
          <w:b/>
          <w:color w:val="000000" w:themeColor="text1"/>
          <w:szCs w:val="24"/>
          <w:lang w:val="en-GB"/>
        </w:rPr>
        <w:t xml:space="preserve">in the following table </w:t>
      </w:r>
      <w:r w:rsidR="00D26311">
        <w:rPr>
          <w:rFonts w:cs="Arial"/>
          <w:b/>
          <w:color w:val="000000" w:themeColor="text1"/>
          <w:szCs w:val="24"/>
          <w:lang w:val="en-GB"/>
        </w:rPr>
        <w:t xml:space="preserve">are </w:t>
      </w:r>
      <w:r w:rsidR="00D26311" w:rsidRPr="0052713C">
        <w:rPr>
          <w:rFonts w:cs="Arial"/>
          <w:b/>
          <w:color w:val="000000" w:themeColor="text1"/>
          <w:szCs w:val="24"/>
          <w:lang w:val="en-GB"/>
        </w:rPr>
        <w:t>intentionally added during manufacture</w:t>
      </w:r>
      <w:r w:rsidR="00D26311">
        <w:rPr>
          <w:rFonts w:cs="Arial"/>
          <w:b/>
          <w:color w:val="000000" w:themeColor="text1"/>
          <w:szCs w:val="24"/>
          <w:lang w:val="en-GB"/>
        </w:rPr>
        <w:t>?</w:t>
      </w:r>
    </w:p>
    <w:p w14:paraId="189A4BAA" w14:textId="77777777" w:rsidR="00D26311" w:rsidRDefault="00D26311" w:rsidP="0009520E">
      <w:pPr>
        <w:tabs>
          <w:tab w:val="left" w:pos="567"/>
        </w:tabs>
        <w:ind w:left="567" w:hanging="567"/>
        <w:jc w:val="both"/>
        <w:rPr>
          <w:rFonts w:cs="Arial"/>
          <w:b/>
          <w:color w:val="000000" w:themeColor="text1"/>
          <w:szCs w:val="24"/>
          <w:lang w:val="en-GB"/>
        </w:rPr>
      </w:pPr>
    </w:p>
    <w:p w14:paraId="470147CB" w14:textId="72A1CC72" w:rsidR="00E447CF" w:rsidRPr="0052713C" w:rsidRDefault="00D26311" w:rsidP="00A643BC">
      <w:pPr>
        <w:ind w:left="426" w:hanging="426"/>
        <w:jc w:val="both"/>
        <w:rPr>
          <w:rFonts w:cs="Arial"/>
          <w:b/>
          <w:color w:val="000000" w:themeColor="text1"/>
          <w:szCs w:val="24"/>
          <w:lang w:val="en-GB"/>
        </w:rPr>
      </w:pPr>
      <w:r>
        <w:rPr>
          <w:rFonts w:cs="Arial"/>
          <w:b/>
          <w:color w:val="000000" w:themeColor="text1"/>
          <w:szCs w:val="24"/>
          <w:lang w:val="en-GB"/>
        </w:rPr>
        <w:tab/>
        <w:t>If not, are they nevertheless</w:t>
      </w:r>
      <w:r w:rsidRPr="0052713C">
        <w:rPr>
          <w:rFonts w:cs="Arial"/>
          <w:b/>
          <w:color w:val="000000" w:themeColor="text1"/>
          <w:szCs w:val="24"/>
          <w:lang w:val="en-GB"/>
        </w:rPr>
        <w:t xml:space="preserve"> </w:t>
      </w:r>
      <w:r w:rsidR="00E447CF" w:rsidRPr="0052713C">
        <w:rPr>
          <w:rFonts w:cs="Arial"/>
          <w:b/>
          <w:color w:val="000000" w:themeColor="text1"/>
          <w:szCs w:val="24"/>
          <w:lang w:val="en-GB"/>
        </w:rPr>
        <w:t>likely to be present in the pharmaceutical substance (due to other reasons</w:t>
      </w:r>
      <w:r w:rsidR="00801F28" w:rsidRPr="0052713C">
        <w:rPr>
          <w:rFonts w:cs="Arial"/>
          <w:b/>
          <w:color w:val="000000" w:themeColor="text1"/>
          <w:szCs w:val="24"/>
          <w:lang w:val="en-GB"/>
        </w:rPr>
        <w:t xml:space="preserve"> e.g. </w:t>
      </w:r>
      <w:r w:rsidR="00801F28" w:rsidRPr="0052713C">
        <w:rPr>
          <w:rFonts w:cs="Arial"/>
          <w:b/>
          <w:szCs w:val="24"/>
          <w:lang w:val="en-GB"/>
        </w:rPr>
        <w:t>equipment and facilities, process parameters</w:t>
      </w:r>
      <w:r w:rsidR="00B615A4">
        <w:rPr>
          <w:rFonts w:cs="Arial"/>
          <w:b/>
          <w:szCs w:val="24"/>
          <w:lang w:val="en-GB"/>
        </w:rPr>
        <w:t>, substance immanent</w:t>
      </w:r>
      <w:r w:rsidR="00E447CF" w:rsidRPr="0052713C">
        <w:rPr>
          <w:rFonts w:cs="Arial"/>
          <w:b/>
          <w:color w:val="000000" w:themeColor="text1"/>
          <w:szCs w:val="24"/>
          <w:lang w:val="en-GB"/>
        </w:rPr>
        <w:t>)?</w:t>
      </w:r>
    </w:p>
    <w:p w14:paraId="6020938F" w14:textId="77777777" w:rsidR="00DE0E87" w:rsidRPr="0052713C" w:rsidRDefault="00DE0E87" w:rsidP="00993A35">
      <w:pPr>
        <w:ind w:left="360" w:hanging="360"/>
        <w:rPr>
          <w:rFonts w:cs="Arial"/>
          <w:b/>
          <w:color w:val="000000" w:themeColor="text1"/>
          <w:szCs w:val="24"/>
          <w:lang w:val="en-GB"/>
        </w:rPr>
      </w:pPr>
    </w:p>
    <w:p w14:paraId="0F1467F5" w14:textId="3C1EE2BE" w:rsidR="00E447CF" w:rsidRPr="00DE0E87" w:rsidRDefault="002411FA" w:rsidP="00A643BC">
      <w:pPr>
        <w:ind w:left="426" w:hanging="426"/>
        <w:rPr>
          <w:rFonts w:cs="Arial"/>
          <w:b/>
          <w:color w:val="000000" w:themeColor="text1"/>
          <w:szCs w:val="24"/>
          <w:lang w:val="en-GB"/>
        </w:rPr>
      </w:pPr>
      <w:r>
        <w:rPr>
          <w:rFonts w:cs="Arial"/>
          <w:b/>
          <w:color w:val="000000" w:themeColor="text1"/>
          <w:szCs w:val="24"/>
          <w:lang w:val="en-GB"/>
        </w:rPr>
        <w:tab/>
        <w:t>Please fill following table:</w:t>
      </w:r>
    </w:p>
    <w:p w14:paraId="66CC59FB" w14:textId="77777777" w:rsidR="00E447CF" w:rsidRPr="00DE0E87" w:rsidRDefault="00E447CF" w:rsidP="00993A35">
      <w:pPr>
        <w:ind w:left="360" w:hanging="360"/>
        <w:rPr>
          <w:rFonts w:cs="Arial"/>
          <w:b/>
          <w:color w:val="000000" w:themeColor="text1"/>
          <w:szCs w:val="24"/>
          <w:lang w:val="en-GB"/>
        </w:rPr>
      </w:pPr>
    </w:p>
    <w:p w14:paraId="246C4FF6" w14:textId="77777777" w:rsidR="00E447CF" w:rsidRDefault="00E447CF" w:rsidP="00993A35">
      <w:pPr>
        <w:ind w:left="360" w:hanging="360"/>
        <w:rPr>
          <w:rFonts w:cs="Arial"/>
          <w:b/>
          <w:color w:val="000000" w:themeColor="text1"/>
          <w:szCs w:val="24"/>
          <w:lang w:val="en-GB"/>
        </w:rPr>
      </w:pPr>
    </w:p>
    <w:p w14:paraId="38E6F010" w14:textId="77777777" w:rsidR="00887E91" w:rsidRPr="00DE0E87" w:rsidRDefault="00887E91" w:rsidP="00993A35">
      <w:pPr>
        <w:ind w:left="360" w:hanging="360"/>
        <w:rPr>
          <w:rFonts w:cs="Arial"/>
          <w:b/>
          <w:color w:val="000000" w:themeColor="text1"/>
          <w:szCs w:val="24"/>
          <w:lang w:val="en-GB"/>
        </w:rPr>
      </w:pPr>
    </w:p>
    <w:p w14:paraId="09B792E7" w14:textId="77777777" w:rsidR="00F020B8" w:rsidRDefault="00F020B8" w:rsidP="00993A35">
      <w:pPr>
        <w:ind w:left="360" w:hanging="360"/>
        <w:rPr>
          <w:rFonts w:cs="Arial"/>
          <w:b/>
          <w:color w:val="FF0000"/>
          <w:szCs w:val="24"/>
          <w:lang w:val="en-GB"/>
        </w:rPr>
        <w:sectPr w:rsidR="00F020B8">
          <w:headerReference w:type="default" r:id="rId12"/>
          <w:footerReference w:type="default" r:id="rId13"/>
          <w:pgSz w:w="11906" w:h="16838"/>
          <w:pgMar w:top="1417" w:right="1417" w:bottom="1134" w:left="1417" w:header="708" w:footer="708" w:gutter="0"/>
          <w:cols w:space="708"/>
          <w:docGrid w:linePitch="360"/>
        </w:sectPr>
      </w:pPr>
    </w:p>
    <w:tbl>
      <w:tblPr>
        <w:tblStyle w:val="Tabellenraster"/>
        <w:tblpPr w:leftFromText="141" w:rightFromText="141" w:vertAnchor="page" w:horzAnchor="margin" w:tblpY="989"/>
        <w:tblW w:w="14135" w:type="dxa"/>
        <w:tblLayout w:type="fixed"/>
        <w:tblLook w:val="04A0" w:firstRow="1" w:lastRow="0" w:firstColumn="1" w:lastColumn="0" w:noHBand="0" w:noVBand="1"/>
      </w:tblPr>
      <w:tblGrid>
        <w:gridCol w:w="1125"/>
        <w:gridCol w:w="2119"/>
        <w:gridCol w:w="1746"/>
        <w:gridCol w:w="2965"/>
        <w:gridCol w:w="1272"/>
        <w:gridCol w:w="1554"/>
        <w:gridCol w:w="3354"/>
      </w:tblGrid>
      <w:tr w:rsidR="002411FA" w:rsidRPr="00D713F0" w14:paraId="08C0AAB4" w14:textId="77777777" w:rsidTr="0046590F">
        <w:tc>
          <w:tcPr>
            <w:tcW w:w="1129" w:type="dxa"/>
            <w:tcBorders>
              <w:bottom w:val="single" w:sz="4" w:space="0" w:color="auto"/>
            </w:tcBorders>
            <w:shd w:val="clear" w:color="auto" w:fill="AEAAAA" w:themeFill="background2" w:themeFillShade="BF"/>
            <w:vAlign w:val="center"/>
          </w:tcPr>
          <w:p w14:paraId="2D5D8F15" w14:textId="77777777" w:rsidR="002411FA" w:rsidRPr="00DE0E87" w:rsidRDefault="002411FA" w:rsidP="002411FA">
            <w:pPr>
              <w:pStyle w:val="Listenabsatz"/>
              <w:ind w:left="0"/>
              <w:rPr>
                <w:b/>
                <w:szCs w:val="24"/>
                <w:lang w:val="en-GB"/>
              </w:rPr>
            </w:pPr>
            <w:r w:rsidRPr="00DE0E87">
              <w:rPr>
                <w:b/>
                <w:szCs w:val="24"/>
                <w:lang w:val="en-GB"/>
              </w:rPr>
              <w:lastRenderedPageBreak/>
              <w:t>Class</w:t>
            </w:r>
          </w:p>
        </w:tc>
        <w:tc>
          <w:tcPr>
            <w:tcW w:w="2127" w:type="dxa"/>
            <w:tcBorders>
              <w:bottom w:val="single" w:sz="4" w:space="0" w:color="auto"/>
            </w:tcBorders>
            <w:shd w:val="clear" w:color="auto" w:fill="AEAAAA" w:themeFill="background2" w:themeFillShade="BF"/>
            <w:vAlign w:val="center"/>
          </w:tcPr>
          <w:p w14:paraId="7946E5E0" w14:textId="77777777" w:rsidR="002411FA" w:rsidRPr="00DE0E87" w:rsidRDefault="002411FA" w:rsidP="00D67D5C">
            <w:pPr>
              <w:pStyle w:val="Listenabsatz"/>
              <w:ind w:left="0"/>
              <w:jc w:val="center"/>
              <w:rPr>
                <w:b/>
                <w:szCs w:val="24"/>
                <w:lang w:val="en-GB"/>
              </w:rPr>
            </w:pPr>
            <w:r>
              <w:rPr>
                <w:b/>
                <w:szCs w:val="24"/>
                <w:lang w:val="en-GB"/>
              </w:rPr>
              <w:t>Element</w:t>
            </w:r>
          </w:p>
        </w:tc>
        <w:tc>
          <w:tcPr>
            <w:tcW w:w="1752" w:type="dxa"/>
            <w:tcBorders>
              <w:bottom w:val="single" w:sz="4" w:space="0" w:color="auto"/>
            </w:tcBorders>
            <w:shd w:val="clear" w:color="auto" w:fill="AEAAAA" w:themeFill="background2" w:themeFillShade="BF"/>
            <w:vAlign w:val="center"/>
          </w:tcPr>
          <w:p w14:paraId="2FEDCCFE" w14:textId="3B62F99B" w:rsidR="002411FA" w:rsidRDefault="002411FA" w:rsidP="00D67D5C">
            <w:pPr>
              <w:pStyle w:val="Listenabsatz"/>
              <w:ind w:left="0"/>
              <w:jc w:val="center"/>
              <w:rPr>
                <w:b/>
                <w:szCs w:val="24"/>
                <w:lang w:val="en-GB"/>
              </w:rPr>
            </w:pPr>
            <w:r>
              <w:rPr>
                <w:b/>
                <w:szCs w:val="24"/>
                <w:lang w:val="en-GB"/>
              </w:rPr>
              <w:t>Intentionally added?</w:t>
            </w:r>
          </w:p>
        </w:tc>
        <w:tc>
          <w:tcPr>
            <w:tcW w:w="2976" w:type="dxa"/>
            <w:tcBorders>
              <w:bottom w:val="single" w:sz="4" w:space="0" w:color="auto"/>
            </w:tcBorders>
            <w:shd w:val="clear" w:color="auto" w:fill="AEAAAA" w:themeFill="background2" w:themeFillShade="BF"/>
            <w:vAlign w:val="center"/>
          </w:tcPr>
          <w:p w14:paraId="50DE079C" w14:textId="3FAE3EFE" w:rsidR="002411FA" w:rsidRDefault="00DE4A8F" w:rsidP="00D67D5C">
            <w:pPr>
              <w:pStyle w:val="Listenabsatz"/>
              <w:ind w:left="0"/>
              <w:jc w:val="center"/>
              <w:rPr>
                <w:b/>
                <w:szCs w:val="24"/>
                <w:lang w:val="en-GB"/>
              </w:rPr>
            </w:pPr>
            <w:r>
              <w:rPr>
                <w:b/>
                <w:szCs w:val="24"/>
                <w:lang w:val="en-GB"/>
              </w:rPr>
              <w:t>If N</w:t>
            </w:r>
            <w:r w:rsidR="002411FA">
              <w:rPr>
                <w:b/>
                <w:szCs w:val="24"/>
                <w:lang w:val="en-GB"/>
              </w:rPr>
              <w:t>o, nevertheless likely to be present</w:t>
            </w:r>
          </w:p>
        </w:tc>
        <w:tc>
          <w:tcPr>
            <w:tcW w:w="1276" w:type="dxa"/>
            <w:tcBorders>
              <w:bottom w:val="single" w:sz="4" w:space="0" w:color="auto"/>
            </w:tcBorders>
            <w:shd w:val="clear" w:color="auto" w:fill="AEAAAA" w:themeFill="background2" w:themeFillShade="BF"/>
            <w:vAlign w:val="center"/>
          </w:tcPr>
          <w:p w14:paraId="70D6D59E" w14:textId="0E4D3A81" w:rsidR="002411FA" w:rsidRPr="00DE0E87" w:rsidRDefault="002411FA" w:rsidP="002411FA">
            <w:pPr>
              <w:pStyle w:val="Listenabsatz"/>
              <w:ind w:left="0"/>
              <w:rPr>
                <w:b/>
                <w:szCs w:val="24"/>
                <w:lang w:val="en-GB"/>
              </w:rPr>
            </w:pPr>
            <w:r w:rsidRPr="00DE0E87">
              <w:rPr>
                <w:b/>
                <w:szCs w:val="24"/>
                <w:lang w:val="en-GB"/>
              </w:rPr>
              <w:t xml:space="preserve">Amount </w:t>
            </w:r>
            <w:r w:rsidR="00DE4A8F">
              <w:rPr>
                <w:rFonts w:cs="Arial"/>
                <w:b/>
                <w:sz w:val="22"/>
                <w:lang w:val="en-GB"/>
              </w:rPr>
              <w:t>[</w:t>
            </w:r>
            <w:r w:rsidR="00BE4175">
              <w:rPr>
                <w:b/>
                <w:sz w:val="22"/>
                <w:lang w:val="en-GB"/>
              </w:rPr>
              <w:t>µg/kg or µg/</w:t>
            </w:r>
            <w:r w:rsidR="00DE4A8F">
              <w:rPr>
                <w:b/>
                <w:sz w:val="22"/>
                <w:lang w:val="en-GB"/>
              </w:rPr>
              <w:t>L</w:t>
            </w:r>
            <w:r w:rsidR="00DE4A8F">
              <w:rPr>
                <w:rFonts w:cs="Arial"/>
                <w:b/>
                <w:sz w:val="22"/>
                <w:lang w:val="en-GB"/>
              </w:rPr>
              <w:t>]</w:t>
            </w:r>
          </w:p>
        </w:tc>
        <w:tc>
          <w:tcPr>
            <w:tcW w:w="1559" w:type="dxa"/>
            <w:tcBorders>
              <w:bottom w:val="single" w:sz="4" w:space="0" w:color="auto"/>
            </w:tcBorders>
            <w:shd w:val="clear" w:color="auto" w:fill="AEAAAA" w:themeFill="background2" w:themeFillShade="BF"/>
            <w:vAlign w:val="center"/>
          </w:tcPr>
          <w:p w14:paraId="7CCE0874" w14:textId="23E423DF" w:rsidR="002411FA" w:rsidRPr="00DE0E87" w:rsidRDefault="002411FA" w:rsidP="002411FA">
            <w:pPr>
              <w:pStyle w:val="Listenabsatz"/>
              <w:ind w:left="0"/>
              <w:rPr>
                <w:b/>
                <w:szCs w:val="24"/>
                <w:lang w:val="en-GB"/>
              </w:rPr>
            </w:pPr>
            <w:r>
              <w:rPr>
                <w:b/>
                <w:szCs w:val="24"/>
                <w:lang w:val="en-GB"/>
              </w:rPr>
              <w:t xml:space="preserve">Maximum expected level </w:t>
            </w:r>
            <w:r w:rsidR="00DE4A8F">
              <w:rPr>
                <w:rFonts w:cs="Arial"/>
                <w:b/>
                <w:sz w:val="22"/>
                <w:lang w:val="en-GB"/>
              </w:rPr>
              <w:t>[</w:t>
            </w:r>
            <w:r w:rsidR="00BE4175">
              <w:rPr>
                <w:b/>
                <w:sz w:val="22"/>
                <w:lang w:val="en-GB"/>
              </w:rPr>
              <w:t>µg/kg or µg/</w:t>
            </w:r>
            <w:r w:rsidR="00DE4A8F">
              <w:rPr>
                <w:b/>
                <w:sz w:val="22"/>
                <w:lang w:val="en-GB"/>
              </w:rPr>
              <w:t>L</w:t>
            </w:r>
            <w:r w:rsidR="00DE4A8F">
              <w:rPr>
                <w:rFonts w:cs="Arial"/>
                <w:b/>
                <w:sz w:val="22"/>
                <w:lang w:val="en-GB"/>
              </w:rPr>
              <w:t>]</w:t>
            </w:r>
          </w:p>
        </w:tc>
        <w:tc>
          <w:tcPr>
            <w:tcW w:w="3367" w:type="dxa"/>
            <w:tcBorders>
              <w:bottom w:val="single" w:sz="4" w:space="0" w:color="auto"/>
            </w:tcBorders>
            <w:shd w:val="clear" w:color="auto" w:fill="AEAAAA" w:themeFill="background2" w:themeFillShade="BF"/>
            <w:vAlign w:val="center"/>
          </w:tcPr>
          <w:p w14:paraId="0727464D" w14:textId="0FF127C8" w:rsidR="002411FA" w:rsidRPr="00DE0E87" w:rsidRDefault="002411FA" w:rsidP="002411FA">
            <w:pPr>
              <w:pStyle w:val="Listenabsatz"/>
              <w:ind w:left="0"/>
              <w:rPr>
                <w:b/>
                <w:szCs w:val="24"/>
                <w:lang w:val="en-GB"/>
              </w:rPr>
            </w:pPr>
            <w:r>
              <w:rPr>
                <w:b/>
                <w:szCs w:val="24"/>
                <w:lang w:val="en-GB"/>
              </w:rPr>
              <w:t xml:space="preserve">Analytical Method used (and Limit of Quantification in </w:t>
            </w:r>
            <w:r w:rsidR="00BE4175">
              <w:rPr>
                <w:b/>
                <w:szCs w:val="24"/>
                <w:lang w:val="en-GB"/>
              </w:rPr>
              <w:t>µg/kg or µg/</w:t>
            </w:r>
            <w:r w:rsidRPr="00DE0E87">
              <w:rPr>
                <w:b/>
                <w:szCs w:val="24"/>
                <w:lang w:val="en-GB"/>
              </w:rPr>
              <w:t>L)</w:t>
            </w:r>
          </w:p>
        </w:tc>
      </w:tr>
      <w:tr w:rsidR="002411FA" w:rsidRPr="005A6741" w14:paraId="1439A5EC" w14:textId="77777777" w:rsidTr="00DE4A8F">
        <w:tc>
          <w:tcPr>
            <w:tcW w:w="1129" w:type="dxa"/>
            <w:vAlign w:val="center"/>
          </w:tcPr>
          <w:p w14:paraId="62616DBE" w14:textId="77777777" w:rsidR="002411FA" w:rsidRPr="00622FC7" w:rsidRDefault="002411FA" w:rsidP="00D26311">
            <w:pPr>
              <w:pStyle w:val="Listenabsatz"/>
              <w:spacing w:before="20" w:after="20"/>
              <w:ind w:left="0"/>
              <w:rPr>
                <w:sz w:val="20"/>
                <w:szCs w:val="20"/>
                <w:lang w:val="en-GB"/>
              </w:rPr>
            </w:pPr>
            <w:r w:rsidRPr="00622FC7">
              <w:rPr>
                <w:rFonts w:cs="Arial"/>
                <w:bCs/>
                <w:color w:val="000000" w:themeColor="dark1"/>
                <w:kern w:val="24"/>
              </w:rPr>
              <w:t>1</w:t>
            </w:r>
          </w:p>
        </w:tc>
        <w:tc>
          <w:tcPr>
            <w:tcW w:w="2127" w:type="dxa"/>
            <w:vAlign w:val="center"/>
          </w:tcPr>
          <w:p w14:paraId="4EBBEE42"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Cadmium (Cd)</w:t>
            </w:r>
          </w:p>
        </w:tc>
        <w:tc>
          <w:tcPr>
            <w:tcW w:w="1752" w:type="dxa"/>
          </w:tcPr>
          <w:p w14:paraId="1AB04AD2"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2976" w:type="dxa"/>
            <w:vAlign w:val="center"/>
          </w:tcPr>
          <w:p w14:paraId="783322E4"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276" w:type="dxa"/>
          </w:tcPr>
          <w:p w14:paraId="5CCE8567" w14:textId="77777777" w:rsidR="002411FA" w:rsidRPr="005A6741" w:rsidRDefault="002411FA" w:rsidP="00D26311">
            <w:pPr>
              <w:pStyle w:val="Listenabsatz"/>
              <w:spacing w:before="20" w:after="20"/>
              <w:ind w:left="0"/>
              <w:rPr>
                <w:sz w:val="20"/>
                <w:szCs w:val="20"/>
                <w:lang w:val="en-GB"/>
              </w:rPr>
            </w:pPr>
          </w:p>
        </w:tc>
        <w:tc>
          <w:tcPr>
            <w:tcW w:w="1559" w:type="dxa"/>
            <w:vAlign w:val="center"/>
          </w:tcPr>
          <w:p w14:paraId="79E0B4EE" w14:textId="77777777" w:rsidR="002411FA" w:rsidRPr="005A6741" w:rsidRDefault="002411FA" w:rsidP="00D26311">
            <w:pPr>
              <w:pStyle w:val="Listenabsatz"/>
              <w:spacing w:before="20" w:after="20"/>
              <w:ind w:left="0"/>
              <w:rPr>
                <w:sz w:val="20"/>
                <w:szCs w:val="20"/>
                <w:lang w:val="en-GB"/>
              </w:rPr>
            </w:pPr>
          </w:p>
        </w:tc>
        <w:tc>
          <w:tcPr>
            <w:tcW w:w="3367" w:type="dxa"/>
            <w:vAlign w:val="center"/>
          </w:tcPr>
          <w:p w14:paraId="3C89F99C" w14:textId="77777777" w:rsidR="002411FA" w:rsidRPr="005A6741" w:rsidRDefault="002411FA" w:rsidP="00D26311">
            <w:pPr>
              <w:pStyle w:val="Listenabsatz"/>
              <w:spacing w:before="20" w:after="20"/>
              <w:ind w:left="0"/>
              <w:rPr>
                <w:sz w:val="20"/>
                <w:szCs w:val="20"/>
                <w:lang w:val="en-GB"/>
              </w:rPr>
            </w:pPr>
          </w:p>
        </w:tc>
      </w:tr>
      <w:tr w:rsidR="002411FA" w:rsidRPr="005A6741" w14:paraId="026E26AD" w14:textId="77777777" w:rsidTr="00DE4A8F">
        <w:tc>
          <w:tcPr>
            <w:tcW w:w="1129" w:type="dxa"/>
            <w:vAlign w:val="center"/>
          </w:tcPr>
          <w:p w14:paraId="029F16D2" w14:textId="77777777" w:rsidR="002411FA" w:rsidRPr="00622FC7" w:rsidRDefault="002411FA" w:rsidP="00D26311">
            <w:pPr>
              <w:pStyle w:val="Listenabsatz"/>
              <w:spacing w:before="20" w:after="20"/>
              <w:ind w:left="0"/>
              <w:rPr>
                <w:sz w:val="20"/>
                <w:szCs w:val="20"/>
                <w:lang w:val="en-GB"/>
              </w:rPr>
            </w:pPr>
            <w:r w:rsidRPr="00622FC7">
              <w:rPr>
                <w:rFonts w:cs="Arial"/>
                <w:bCs/>
                <w:color w:val="000000" w:themeColor="dark1"/>
                <w:kern w:val="24"/>
              </w:rPr>
              <w:t>1</w:t>
            </w:r>
          </w:p>
        </w:tc>
        <w:tc>
          <w:tcPr>
            <w:tcW w:w="2127" w:type="dxa"/>
            <w:vAlign w:val="center"/>
          </w:tcPr>
          <w:p w14:paraId="2C3B1FBA"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Lead (Pb)</w:t>
            </w:r>
          </w:p>
        </w:tc>
        <w:tc>
          <w:tcPr>
            <w:tcW w:w="1752" w:type="dxa"/>
            <w:vAlign w:val="center"/>
          </w:tcPr>
          <w:p w14:paraId="733CE734" w14:textId="77777777" w:rsidR="002411FA" w:rsidRPr="00816814" w:rsidRDefault="002411FA" w:rsidP="00D26311">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2976" w:type="dxa"/>
          </w:tcPr>
          <w:p w14:paraId="027EB56C"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276" w:type="dxa"/>
            <w:vAlign w:val="center"/>
          </w:tcPr>
          <w:p w14:paraId="5202A9B4" w14:textId="77777777" w:rsidR="002411FA" w:rsidRPr="005A6741" w:rsidRDefault="002411FA" w:rsidP="00D26311">
            <w:pPr>
              <w:pStyle w:val="Listenabsatz"/>
              <w:spacing w:before="20" w:after="20"/>
              <w:ind w:left="0"/>
              <w:rPr>
                <w:sz w:val="20"/>
                <w:szCs w:val="20"/>
                <w:lang w:val="en-GB"/>
              </w:rPr>
            </w:pPr>
          </w:p>
        </w:tc>
        <w:tc>
          <w:tcPr>
            <w:tcW w:w="1559" w:type="dxa"/>
            <w:vAlign w:val="center"/>
          </w:tcPr>
          <w:p w14:paraId="4B354472" w14:textId="77777777" w:rsidR="002411FA" w:rsidRPr="005A6741" w:rsidRDefault="002411FA" w:rsidP="00D26311">
            <w:pPr>
              <w:pStyle w:val="Listenabsatz"/>
              <w:spacing w:before="20" w:after="20"/>
              <w:ind w:left="0"/>
              <w:rPr>
                <w:sz w:val="20"/>
                <w:szCs w:val="20"/>
                <w:lang w:val="en-GB"/>
              </w:rPr>
            </w:pPr>
          </w:p>
        </w:tc>
        <w:tc>
          <w:tcPr>
            <w:tcW w:w="3367" w:type="dxa"/>
            <w:vAlign w:val="center"/>
          </w:tcPr>
          <w:p w14:paraId="558FA307" w14:textId="77777777" w:rsidR="002411FA" w:rsidRPr="005A6741" w:rsidRDefault="002411FA" w:rsidP="00D26311">
            <w:pPr>
              <w:pStyle w:val="Listenabsatz"/>
              <w:spacing w:before="20" w:after="20"/>
              <w:ind w:left="0"/>
              <w:rPr>
                <w:sz w:val="20"/>
                <w:szCs w:val="20"/>
                <w:lang w:val="en-GB"/>
              </w:rPr>
            </w:pPr>
          </w:p>
        </w:tc>
      </w:tr>
      <w:tr w:rsidR="002411FA" w:rsidRPr="005A6741" w14:paraId="12C97A45" w14:textId="77777777" w:rsidTr="00DE4A8F">
        <w:tc>
          <w:tcPr>
            <w:tcW w:w="1129" w:type="dxa"/>
            <w:vAlign w:val="center"/>
          </w:tcPr>
          <w:p w14:paraId="56CE7A3C" w14:textId="77777777" w:rsidR="002411FA" w:rsidRPr="00622FC7" w:rsidRDefault="002411FA" w:rsidP="00D26311">
            <w:pPr>
              <w:pStyle w:val="Listenabsatz"/>
              <w:spacing w:before="20" w:after="20"/>
              <w:ind w:left="0"/>
              <w:rPr>
                <w:sz w:val="20"/>
                <w:szCs w:val="20"/>
                <w:lang w:val="en-GB"/>
              </w:rPr>
            </w:pPr>
            <w:r w:rsidRPr="00622FC7">
              <w:rPr>
                <w:rFonts w:cs="Arial"/>
                <w:bCs/>
                <w:color w:val="000000" w:themeColor="dark1"/>
                <w:kern w:val="24"/>
              </w:rPr>
              <w:t>1</w:t>
            </w:r>
          </w:p>
        </w:tc>
        <w:tc>
          <w:tcPr>
            <w:tcW w:w="2127" w:type="dxa"/>
            <w:vAlign w:val="center"/>
          </w:tcPr>
          <w:p w14:paraId="4A344343"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 xml:space="preserve">Arsenic (As) </w:t>
            </w:r>
          </w:p>
        </w:tc>
        <w:tc>
          <w:tcPr>
            <w:tcW w:w="1752" w:type="dxa"/>
            <w:vAlign w:val="center"/>
          </w:tcPr>
          <w:p w14:paraId="52054EA9" w14:textId="77777777" w:rsidR="002411FA" w:rsidRPr="00816814" w:rsidRDefault="002411FA" w:rsidP="00D26311">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2976" w:type="dxa"/>
          </w:tcPr>
          <w:p w14:paraId="30A783C2"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276" w:type="dxa"/>
            <w:vAlign w:val="center"/>
          </w:tcPr>
          <w:p w14:paraId="25768591" w14:textId="77777777" w:rsidR="002411FA" w:rsidRPr="005A6741" w:rsidRDefault="002411FA" w:rsidP="00D26311">
            <w:pPr>
              <w:pStyle w:val="Listenabsatz"/>
              <w:spacing w:before="20" w:after="20"/>
              <w:ind w:left="0"/>
              <w:rPr>
                <w:sz w:val="20"/>
                <w:szCs w:val="20"/>
                <w:lang w:val="en-GB"/>
              </w:rPr>
            </w:pPr>
          </w:p>
        </w:tc>
        <w:tc>
          <w:tcPr>
            <w:tcW w:w="1559" w:type="dxa"/>
            <w:vAlign w:val="center"/>
          </w:tcPr>
          <w:p w14:paraId="4EEEC838" w14:textId="77777777" w:rsidR="002411FA" w:rsidRPr="005A6741" w:rsidRDefault="002411FA" w:rsidP="00D26311">
            <w:pPr>
              <w:pStyle w:val="Listenabsatz"/>
              <w:spacing w:before="20" w:after="20"/>
              <w:ind w:left="0"/>
              <w:rPr>
                <w:sz w:val="20"/>
                <w:szCs w:val="20"/>
                <w:lang w:val="en-GB"/>
              </w:rPr>
            </w:pPr>
          </w:p>
        </w:tc>
        <w:tc>
          <w:tcPr>
            <w:tcW w:w="3367" w:type="dxa"/>
            <w:vAlign w:val="center"/>
          </w:tcPr>
          <w:p w14:paraId="3983DD31" w14:textId="77777777" w:rsidR="002411FA" w:rsidRPr="005A6741" w:rsidRDefault="002411FA" w:rsidP="00D26311">
            <w:pPr>
              <w:pStyle w:val="Listenabsatz"/>
              <w:spacing w:before="20" w:after="20"/>
              <w:ind w:left="0"/>
              <w:rPr>
                <w:sz w:val="20"/>
                <w:szCs w:val="20"/>
                <w:lang w:val="en-GB"/>
              </w:rPr>
            </w:pPr>
          </w:p>
        </w:tc>
      </w:tr>
      <w:tr w:rsidR="002411FA" w:rsidRPr="005A6741" w14:paraId="31B53278" w14:textId="77777777" w:rsidTr="00DE4A8F">
        <w:tc>
          <w:tcPr>
            <w:tcW w:w="1129" w:type="dxa"/>
            <w:vAlign w:val="center"/>
          </w:tcPr>
          <w:p w14:paraId="566457E5" w14:textId="77777777" w:rsidR="002411FA" w:rsidRPr="00622FC7" w:rsidRDefault="002411FA" w:rsidP="00D26311">
            <w:pPr>
              <w:pStyle w:val="Listenabsatz"/>
              <w:spacing w:before="20" w:after="20"/>
              <w:ind w:left="0"/>
              <w:rPr>
                <w:rFonts w:cs="Arial"/>
                <w:bCs/>
                <w:color w:val="000000" w:themeColor="dark1"/>
                <w:kern w:val="24"/>
              </w:rPr>
            </w:pPr>
            <w:r w:rsidRPr="00622FC7">
              <w:rPr>
                <w:rFonts w:cs="Arial"/>
                <w:bCs/>
                <w:color w:val="000000" w:themeColor="dark1"/>
                <w:kern w:val="24"/>
              </w:rPr>
              <w:t>1</w:t>
            </w:r>
          </w:p>
        </w:tc>
        <w:tc>
          <w:tcPr>
            <w:tcW w:w="2127" w:type="dxa"/>
            <w:vAlign w:val="center"/>
          </w:tcPr>
          <w:p w14:paraId="628CDA2F"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Mercury (Hg)</w:t>
            </w:r>
          </w:p>
        </w:tc>
        <w:tc>
          <w:tcPr>
            <w:tcW w:w="1752" w:type="dxa"/>
            <w:vAlign w:val="center"/>
          </w:tcPr>
          <w:p w14:paraId="509B2FCA" w14:textId="77777777" w:rsidR="002411FA" w:rsidRPr="00816814" w:rsidRDefault="002411FA" w:rsidP="00D26311">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2976" w:type="dxa"/>
          </w:tcPr>
          <w:p w14:paraId="6C8535BE"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276" w:type="dxa"/>
            <w:vAlign w:val="center"/>
          </w:tcPr>
          <w:p w14:paraId="4D6BA04D" w14:textId="77777777" w:rsidR="002411FA" w:rsidRPr="005A6741" w:rsidRDefault="002411FA" w:rsidP="00D26311">
            <w:pPr>
              <w:pStyle w:val="Listenabsatz"/>
              <w:spacing w:before="20" w:after="20"/>
              <w:ind w:left="0"/>
              <w:rPr>
                <w:sz w:val="20"/>
                <w:szCs w:val="20"/>
                <w:lang w:val="en-GB"/>
              </w:rPr>
            </w:pPr>
          </w:p>
        </w:tc>
        <w:tc>
          <w:tcPr>
            <w:tcW w:w="1559" w:type="dxa"/>
            <w:vAlign w:val="center"/>
          </w:tcPr>
          <w:p w14:paraId="34F18191" w14:textId="77777777" w:rsidR="002411FA" w:rsidRPr="005A6741" w:rsidRDefault="002411FA" w:rsidP="00D26311">
            <w:pPr>
              <w:pStyle w:val="Listenabsatz"/>
              <w:spacing w:before="20" w:after="20"/>
              <w:ind w:left="0"/>
              <w:rPr>
                <w:sz w:val="20"/>
                <w:szCs w:val="20"/>
                <w:lang w:val="en-GB"/>
              </w:rPr>
            </w:pPr>
          </w:p>
        </w:tc>
        <w:tc>
          <w:tcPr>
            <w:tcW w:w="3367" w:type="dxa"/>
            <w:vAlign w:val="center"/>
          </w:tcPr>
          <w:p w14:paraId="3004581E" w14:textId="77777777" w:rsidR="002411FA" w:rsidRPr="005A6741" w:rsidRDefault="002411FA" w:rsidP="00D26311">
            <w:pPr>
              <w:pStyle w:val="Listenabsatz"/>
              <w:spacing w:before="20" w:after="20"/>
              <w:ind w:left="0"/>
              <w:rPr>
                <w:sz w:val="20"/>
                <w:szCs w:val="20"/>
                <w:lang w:val="en-GB"/>
              </w:rPr>
            </w:pPr>
          </w:p>
        </w:tc>
      </w:tr>
      <w:tr w:rsidR="002411FA" w:rsidRPr="005A6741" w14:paraId="2F4C5CF7" w14:textId="77777777" w:rsidTr="0046590F">
        <w:tc>
          <w:tcPr>
            <w:tcW w:w="1129" w:type="dxa"/>
            <w:tcBorders>
              <w:bottom w:val="single" w:sz="4" w:space="0" w:color="auto"/>
              <w:right w:val="single" w:sz="4" w:space="0" w:color="auto"/>
            </w:tcBorders>
            <w:shd w:val="clear" w:color="auto" w:fill="EAEAEA"/>
            <w:vAlign w:val="center"/>
          </w:tcPr>
          <w:p w14:paraId="0F5DE895" w14:textId="77777777" w:rsidR="002411FA" w:rsidRPr="00622FC7" w:rsidRDefault="002411FA" w:rsidP="00D26311">
            <w:pPr>
              <w:pStyle w:val="Listenabsatz"/>
              <w:spacing w:before="20" w:after="20"/>
              <w:ind w:left="0"/>
              <w:rPr>
                <w:sz w:val="20"/>
                <w:szCs w:val="20"/>
                <w:lang w:val="en-GB"/>
              </w:rPr>
            </w:pPr>
            <w:r>
              <w:rPr>
                <w:rFonts w:cs="Arial"/>
                <w:bCs/>
                <w:color w:val="000000" w:themeColor="dark1"/>
                <w:kern w:val="24"/>
              </w:rPr>
              <w:t>2A</w:t>
            </w:r>
          </w:p>
        </w:tc>
        <w:tc>
          <w:tcPr>
            <w:tcW w:w="2127" w:type="dxa"/>
            <w:tcBorders>
              <w:top w:val="single" w:sz="4" w:space="0" w:color="auto"/>
              <w:left w:val="single" w:sz="4" w:space="0" w:color="auto"/>
              <w:bottom w:val="single" w:sz="4" w:space="0" w:color="auto"/>
              <w:right w:val="single" w:sz="4" w:space="0" w:color="auto"/>
            </w:tcBorders>
            <w:shd w:val="clear" w:color="auto" w:fill="EAEAEA"/>
            <w:vAlign w:val="center"/>
          </w:tcPr>
          <w:p w14:paraId="20B05E71"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Cobalt (Co)</w:t>
            </w:r>
          </w:p>
        </w:tc>
        <w:tc>
          <w:tcPr>
            <w:tcW w:w="1752" w:type="dxa"/>
            <w:tcBorders>
              <w:left w:val="single" w:sz="4" w:space="0" w:color="auto"/>
              <w:bottom w:val="single" w:sz="4" w:space="0" w:color="auto"/>
              <w:right w:val="single" w:sz="4" w:space="0" w:color="auto"/>
            </w:tcBorders>
            <w:shd w:val="clear" w:color="auto" w:fill="EAEAEA"/>
          </w:tcPr>
          <w:p w14:paraId="2923E560" w14:textId="77777777" w:rsidR="002411FA" w:rsidRPr="00816814" w:rsidRDefault="002411FA" w:rsidP="00D26311">
            <w:pPr>
              <w:pStyle w:val="Listenabsatz"/>
              <w:spacing w:before="20" w:after="20"/>
              <w:ind w:left="0"/>
              <w:rPr>
                <w:rFonts w:cs="Arial"/>
                <w:sz w:val="18"/>
                <w:szCs w:val="18"/>
              </w:rPr>
            </w:pPr>
            <w:r w:rsidRPr="001B16F6">
              <w:rPr>
                <w:rFonts w:cs="Arial"/>
                <w:sz w:val="22"/>
              </w:rPr>
              <w:t xml:space="preserve">Yes </w:t>
            </w:r>
            <w:r w:rsidRPr="001B16F6">
              <w:rPr>
                <w:rFonts w:cs="Arial"/>
                <w:sz w:val="22"/>
              </w:rPr>
              <w:fldChar w:fldCharType="begin">
                <w:ffData>
                  <w:name w:val="Check1"/>
                  <w:enabled/>
                  <w:calcOnExit w:val="0"/>
                  <w:checkBox>
                    <w:sizeAuto/>
                    <w:default w:val="0"/>
                  </w:checkBox>
                </w:ffData>
              </w:fldChar>
            </w:r>
            <w:r w:rsidRPr="001B16F6">
              <w:rPr>
                <w:rFonts w:cs="Arial"/>
                <w:sz w:val="22"/>
              </w:rPr>
              <w:instrText xml:space="preserve"> FORMCHECKBOX </w:instrText>
            </w:r>
            <w:r w:rsidR="007C4789">
              <w:rPr>
                <w:rFonts w:cs="Arial"/>
                <w:sz w:val="22"/>
              </w:rPr>
            </w:r>
            <w:r w:rsidR="007C4789">
              <w:rPr>
                <w:rFonts w:cs="Arial"/>
                <w:sz w:val="22"/>
              </w:rPr>
              <w:fldChar w:fldCharType="separate"/>
            </w:r>
            <w:r w:rsidRPr="001B16F6">
              <w:rPr>
                <w:rFonts w:cs="Arial"/>
                <w:sz w:val="22"/>
              </w:rPr>
              <w:fldChar w:fldCharType="end"/>
            </w:r>
            <w:r w:rsidRPr="001B16F6">
              <w:rPr>
                <w:rFonts w:cs="Arial"/>
                <w:sz w:val="22"/>
              </w:rPr>
              <w:t xml:space="preserve"> No </w:t>
            </w:r>
            <w:r w:rsidRPr="001B16F6">
              <w:rPr>
                <w:rFonts w:cs="Arial"/>
                <w:sz w:val="22"/>
              </w:rPr>
              <w:fldChar w:fldCharType="begin">
                <w:ffData>
                  <w:name w:val="Check2"/>
                  <w:enabled/>
                  <w:calcOnExit w:val="0"/>
                  <w:checkBox>
                    <w:sizeAuto/>
                    <w:default w:val="0"/>
                  </w:checkBox>
                </w:ffData>
              </w:fldChar>
            </w:r>
            <w:r w:rsidRPr="001B16F6">
              <w:rPr>
                <w:rFonts w:cs="Arial"/>
                <w:sz w:val="22"/>
              </w:rPr>
              <w:instrText xml:space="preserve"> FORMCHECKBOX </w:instrText>
            </w:r>
            <w:r w:rsidR="007C4789">
              <w:rPr>
                <w:rFonts w:cs="Arial"/>
                <w:sz w:val="22"/>
              </w:rPr>
            </w:r>
            <w:r w:rsidR="007C4789">
              <w:rPr>
                <w:rFonts w:cs="Arial"/>
                <w:sz w:val="22"/>
              </w:rPr>
              <w:fldChar w:fldCharType="separate"/>
            </w:r>
            <w:r w:rsidRPr="001B16F6">
              <w:rPr>
                <w:rFonts w:cs="Arial"/>
                <w:sz w:val="22"/>
              </w:rPr>
              <w:fldChar w:fldCharType="end"/>
            </w:r>
            <w:r w:rsidRPr="001B16F6">
              <w:rPr>
                <w:rFonts w:cs="Arial"/>
                <w:sz w:val="22"/>
              </w:rPr>
              <w:t xml:space="preserve"> </w:t>
            </w:r>
          </w:p>
        </w:tc>
        <w:tc>
          <w:tcPr>
            <w:tcW w:w="2976" w:type="dxa"/>
            <w:tcBorders>
              <w:left w:val="single" w:sz="4" w:space="0" w:color="auto"/>
              <w:bottom w:val="single" w:sz="4" w:space="0" w:color="auto"/>
              <w:right w:val="single" w:sz="4" w:space="0" w:color="auto"/>
            </w:tcBorders>
            <w:shd w:val="clear" w:color="auto" w:fill="EAEAEA"/>
          </w:tcPr>
          <w:p w14:paraId="612362EC"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276" w:type="dxa"/>
            <w:tcBorders>
              <w:left w:val="single" w:sz="4" w:space="0" w:color="auto"/>
              <w:bottom w:val="single" w:sz="4" w:space="0" w:color="auto"/>
              <w:right w:val="single" w:sz="4" w:space="0" w:color="auto"/>
            </w:tcBorders>
            <w:shd w:val="clear" w:color="auto" w:fill="EAEAEA"/>
            <w:vAlign w:val="center"/>
          </w:tcPr>
          <w:p w14:paraId="2596E9C7" w14:textId="77777777" w:rsidR="002411FA" w:rsidRPr="005A6741" w:rsidRDefault="002411FA" w:rsidP="00D26311">
            <w:pPr>
              <w:pStyle w:val="Listenabsatz"/>
              <w:spacing w:before="20" w:after="20"/>
              <w:ind w:left="0"/>
              <w:rPr>
                <w:sz w:val="20"/>
                <w:szCs w:val="20"/>
                <w:lang w:val="en-GB"/>
              </w:rPr>
            </w:pPr>
          </w:p>
        </w:tc>
        <w:tc>
          <w:tcPr>
            <w:tcW w:w="1559" w:type="dxa"/>
            <w:tcBorders>
              <w:left w:val="single" w:sz="4" w:space="0" w:color="auto"/>
              <w:bottom w:val="single" w:sz="4" w:space="0" w:color="auto"/>
              <w:right w:val="single" w:sz="4" w:space="0" w:color="auto"/>
            </w:tcBorders>
            <w:shd w:val="clear" w:color="auto" w:fill="EAEAEA"/>
            <w:vAlign w:val="center"/>
          </w:tcPr>
          <w:p w14:paraId="29933C4E" w14:textId="77777777" w:rsidR="002411FA" w:rsidRPr="005A6741" w:rsidRDefault="002411FA" w:rsidP="00D26311">
            <w:pPr>
              <w:pStyle w:val="Listenabsatz"/>
              <w:spacing w:before="20" w:after="20"/>
              <w:ind w:left="0"/>
              <w:rPr>
                <w:sz w:val="20"/>
                <w:szCs w:val="20"/>
                <w:lang w:val="en-GB"/>
              </w:rPr>
            </w:pPr>
          </w:p>
        </w:tc>
        <w:tc>
          <w:tcPr>
            <w:tcW w:w="3367" w:type="dxa"/>
            <w:tcBorders>
              <w:left w:val="single" w:sz="4" w:space="0" w:color="auto"/>
              <w:bottom w:val="single" w:sz="4" w:space="0" w:color="auto"/>
            </w:tcBorders>
            <w:shd w:val="clear" w:color="auto" w:fill="EAEAEA"/>
            <w:vAlign w:val="center"/>
          </w:tcPr>
          <w:p w14:paraId="107D3AFB" w14:textId="77777777" w:rsidR="002411FA" w:rsidRPr="005A6741" w:rsidRDefault="002411FA" w:rsidP="00D26311">
            <w:pPr>
              <w:pStyle w:val="Listenabsatz"/>
              <w:spacing w:before="20" w:after="20"/>
              <w:ind w:left="0"/>
              <w:rPr>
                <w:sz w:val="20"/>
                <w:szCs w:val="20"/>
                <w:lang w:val="en-GB"/>
              </w:rPr>
            </w:pPr>
          </w:p>
        </w:tc>
      </w:tr>
      <w:tr w:rsidR="002411FA" w:rsidRPr="005A6741" w14:paraId="2BF2A85F" w14:textId="77777777" w:rsidTr="0046590F">
        <w:tc>
          <w:tcPr>
            <w:tcW w:w="1129" w:type="dxa"/>
            <w:tcBorders>
              <w:top w:val="single" w:sz="4" w:space="0" w:color="auto"/>
              <w:bottom w:val="single" w:sz="4" w:space="0" w:color="auto"/>
              <w:right w:val="single" w:sz="4" w:space="0" w:color="auto"/>
            </w:tcBorders>
            <w:shd w:val="clear" w:color="auto" w:fill="EAEAEA"/>
            <w:vAlign w:val="center"/>
          </w:tcPr>
          <w:p w14:paraId="1F9748E6" w14:textId="77777777" w:rsidR="002411FA" w:rsidRPr="00622FC7" w:rsidRDefault="002411FA" w:rsidP="00D26311">
            <w:pPr>
              <w:pStyle w:val="Listenabsatz"/>
              <w:spacing w:before="20" w:after="20"/>
              <w:ind w:left="0"/>
              <w:rPr>
                <w:sz w:val="20"/>
                <w:szCs w:val="20"/>
                <w:lang w:val="en-GB"/>
              </w:rPr>
            </w:pPr>
            <w:r>
              <w:rPr>
                <w:rFonts w:cs="Arial"/>
                <w:bCs/>
                <w:color w:val="000000" w:themeColor="dark1"/>
                <w:kern w:val="24"/>
              </w:rPr>
              <w:t>2A</w:t>
            </w:r>
          </w:p>
        </w:tc>
        <w:tc>
          <w:tcPr>
            <w:tcW w:w="2127" w:type="dxa"/>
            <w:tcBorders>
              <w:top w:val="single" w:sz="4" w:space="0" w:color="auto"/>
              <w:left w:val="single" w:sz="4" w:space="0" w:color="auto"/>
              <w:bottom w:val="single" w:sz="4" w:space="0" w:color="auto"/>
              <w:right w:val="single" w:sz="4" w:space="0" w:color="auto"/>
            </w:tcBorders>
            <w:shd w:val="clear" w:color="auto" w:fill="EAEAEA"/>
            <w:vAlign w:val="center"/>
          </w:tcPr>
          <w:p w14:paraId="09D458E1"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Vanadium (V)</w:t>
            </w:r>
          </w:p>
        </w:tc>
        <w:tc>
          <w:tcPr>
            <w:tcW w:w="1752" w:type="dxa"/>
            <w:tcBorders>
              <w:top w:val="single" w:sz="4" w:space="0" w:color="auto"/>
              <w:left w:val="single" w:sz="4" w:space="0" w:color="auto"/>
              <w:bottom w:val="single" w:sz="4" w:space="0" w:color="auto"/>
              <w:right w:val="single" w:sz="4" w:space="0" w:color="auto"/>
            </w:tcBorders>
            <w:shd w:val="clear" w:color="auto" w:fill="EAEAEA"/>
            <w:vAlign w:val="center"/>
          </w:tcPr>
          <w:p w14:paraId="3262617E" w14:textId="77777777" w:rsidR="002411FA" w:rsidRPr="00816814" w:rsidRDefault="002411FA" w:rsidP="00D26311">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2976" w:type="dxa"/>
            <w:tcBorders>
              <w:top w:val="single" w:sz="4" w:space="0" w:color="auto"/>
              <w:left w:val="single" w:sz="4" w:space="0" w:color="auto"/>
              <w:bottom w:val="single" w:sz="4" w:space="0" w:color="auto"/>
              <w:right w:val="single" w:sz="4" w:space="0" w:color="auto"/>
            </w:tcBorders>
            <w:shd w:val="clear" w:color="auto" w:fill="EAEAEA"/>
          </w:tcPr>
          <w:p w14:paraId="0342E9A1"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9098A93" w14:textId="77777777" w:rsidR="002411FA" w:rsidRPr="005A6741" w:rsidRDefault="002411FA" w:rsidP="00D26311">
            <w:pPr>
              <w:pStyle w:val="Listenabsatz"/>
              <w:spacing w:before="20" w:after="20"/>
              <w:ind w:left="0"/>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EAEAEA"/>
            <w:vAlign w:val="center"/>
          </w:tcPr>
          <w:p w14:paraId="3E15EF03" w14:textId="77777777" w:rsidR="002411FA" w:rsidRPr="005A6741" w:rsidRDefault="002411FA" w:rsidP="00D26311">
            <w:pPr>
              <w:pStyle w:val="Listenabsatz"/>
              <w:spacing w:before="20" w:after="20"/>
              <w:ind w:left="0"/>
              <w:rPr>
                <w:sz w:val="20"/>
                <w:szCs w:val="20"/>
                <w:lang w:val="en-GB"/>
              </w:rPr>
            </w:pPr>
          </w:p>
        </w:tc>
        <w:tc>
          <w:tcPr>
            <w:tcW w:w="3367" w:type="dxa"/>
            <w:tcBorders>
              <w:top w:val="single" w:sz="4" w:space="0" w:color="auto"/>
              <w:left w:val="single" w:sz="4" w:space="0" w:color="auto"/>
              <w:bottom w:val="single" w:sz="4" w:space="0" w:color="auto"/>
            </w:tcBorders>
            <w:shd w:val="clear" w:color="auto" w:fill="EAEAEA"/>
            <w:vAlign w:val="center"/>
          </w:tcPr>
          <w:p w14:paraId="6A7F2D1D" w14:textId="77777777" w:rsidR="002411FA" w:rsidRPr="005A6741" w:rsidRDefault="002411FA" w:rsidP="00D26311">
            <w:pPr>
              <w:pStyle w:val="Listenabsatz"/>
              <w:spacing w:before="20" w:after="20"/>
              <w:ind w:left="0"/>
              <w:rPr>
                <w:sz w:val="20"/>
                <w:szCs w:val="20"/>
                <w:lang w:val="en-GB"/>
              </w:rPr>
            </w:pPr>
          </w:p>
        </w:tc>
      </w:tr>
      <w:tr w:rsidR="002411FA" w:rsidRPr="005A6741" w14:paraId="269DA6EE" w14:textId="77777777" w:rsidTr="0046590F">
        <w:tc>
          <w:tcPr>
            <w:tcW w:w="1129" w:type="dxa"/>
            <w:tcBorders>
              <w:top w:val="single" w:sz="4" w:space="0" w:color="auto"/>
              <w:bottom w:val="single" w:sz="4" w:space="0" w:color="auto"/>
              <w:right w:val="single" w:sz="4" w:space="0" w:color="auto"/>
            </w:tcBorders>
            <w:shd w:val="clear" w:color="auto" w:fill="EAEAEA"/>
            <w:vAlign w:val="center"/>
          </w:tcPr>
          <w:p w14:paraId="17322180" w14:textId="77777777" w:rsidR="002411FA" w:rsidRPr="00622FC7" w:rsidRDefault="002411FA" w:rsidP="00D26311">
            <w:pPr>
              <w:pStyle w:val="Listenabsatz"/>
              <w:spacing w:before="20" w:after="20"/>
              <w:ind w:left="0"/>
              <w:rPr>
                <w:sz w:val="20"/>
                <w:szCs w:val="20"/>
                <w:lang w:val="en-GB"/>
              </w:rPr>
            </w:pPr>
            <w:r>
              <w:rPr>
                <w:rFonts w:cs="Arial"/>
                <w:bCs/>
                <w:color w:val="000000" w:themeColor="dark1"/>
                <w:kern w:val="24"/>
              </w:rPr>
              <w:t>2A</w:t>
            </w:r>
          </w:p>
        </w:tc>
        <w:tc>
          <w:tcPr>
            <w:tcW w:w="2127" w:type="dxa"/>
            <w:tcBorders>
              <w:top w:val="single" w:sz="4" w:space="0" w:color="auto"/>
              <w:left w:val="single" w:sz="4" w:space="0" w:color="auto"/>
              <w:bottom w:val="single" w:sz="4" w:space="0" w:color="auto"/>
              <w:right w:val="single" w:sz="4" w:space="0" w:color="auto"/>
            </w:tcBorders>
            <w:shd w:val="clear" w:color="auto" w:fill="EAEAEA"/>
            <w:vAlign w:val="center"/>
          </w:tcPr>
          <w:p w14:paraId="793BEEEF"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Nickel (Ni)</w:t>
            </w:r>
          </w:p>
        </w:tc>
        <w:tc>
          <w:tcPr>
            <w:tcW w:w="1752" w:type="dxa"/>
            <w:tcBorders>
              <w:top w:val="single" w:sz="4" w:space="0" w:color="auto"/>
              <w:left w:val="single" w:sz="4" w:space="0" w:color="auto"/>
              <w:bottom w:val="single" w:sz="4" w:space="0" w:color="auto"/>
              <w:right w:val="single" w:sz="4" w:space="0" w:color="auto"/>
            </w:tcBorders>
            <w:shd w:val="clear" w:color="auto" w:fill="EAEAEA"/>
            <w:vAlign w:val="center"/>
          </w:tcPr>
          <w:p w14:paraId="0B4A32F3" w14:textId="77777777" w:rsidR="002411FA" w:rsidRPr="00816814" w:rsidRDefault="002411FA" w:rsidP="00D26311">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2976" w:type="dxa"/>
            <w:tcBorders>
              <w:top w:val="single" w:sz="4" w:space="0" w:color="auto"/>
              <w:left w:val="single" w:sz="4" w:space="0" w:color="auto"/>
              <w:bottom w:val="single" w:sz="4" w:space="0" w:color="auto"/>
              <w:right w:val="single" w:sz="4" w:space="0" w:color="auto"/>
            </w:tcBorders>
            <w:shd w:val="clear" w:color="auto" w:fill="EAEAEA"/>
          </w:tcPr>
          <w:p w14:paraId="38914BF3"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91B818B" w14:textId="77777777" w:rsidR="002411FA" w:rsidRPr="005A6741" w:rsidRDefault="002411FA" w:rsidP="00D26311">
            <w:pPr>
              <w:pStyle w:val="Listenabsatz"/>
              <w:spacing w:before="20" w:after="20"/>
              <w:ind w:left="0"/>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EAEAEA"/>
            <w:vAlign w:val="center"/>
          </w:tcPr>
          <w:p w14:paraId="6F458A49" w14:textId="77777777" w:rsidR="002411FA" w:rsidRPr="005A6741" w:rsidRDefault="002411FA" w:rsidP="00D26311">
            <w:pPr>
              <w:pStyle w:val="Listenabsatz"/>
              <w:spacing w:before="20" w:after="20"/>
              <w:ind w:left="0"/>
              <w:rPr>
                <w:sz w:val="20"/>
                <w:szCs w:val="20"/>
                <w:lang w:val="en-GB"/>
              </w:rPr>
            </w:pPr>
          </w:p>
        </w:tc>
        <w:tc>
          <w:tcPr>
            <w:tcW w:w="3367" w:type="dxa"/>
            <w:tcBorders>
              <w:top w:val="single" w:sz="4" w:space="0" w:color="auto"/>
              <w:left w:val="single" w:sz="4" w:space="0" w:color="auto"/>
              <w:bottom w:val="single" w:sz="4" w:space="0" w:color="auto"/>
            </w:tcBorders>
            <w:shd w:val="clear" w:color="auto" w:fill="EAEAEA"/>
            <w:vAlign w:val="center"/>
          </w:tcPr>
          <w:p w14:paraId="59D6F5B9" w14:textId="77777777" w:rsidR="002411FA" w:rsidRPr="005A6741" w:rsidRDefault="002411FA" w:rsidP="00D26311">
            <w:pPr>
              <w:pStyle w:val="Listenabsatz"/>
              <w:spacing w:before="20" w:after="20"/>
              <w:ind w:left="0"/>
              <w:rPr>
                <w:sz w:val="20"/>
                <w:szCs w:val="20"/>
                <w:lang w:val="en-GB"/>
              </w:rPr>
            </w:pPr>
          </w:p>
        </w:tc>
      </w:tr>
    </w:tbl>
    <w:p w14:paraId="18576362" w14:textId="77777777" w:rsidR="002411FA" w:rsidRDefault="002411FA" w:rsidP="00801F28">
      <w:pPr>
        <w:ind w:left="360" w:hanging="360"/>
        <w:rPr>
          <w:rFonts w:cs="Arial"/>
          <w:color w:val="000000" w:themeColor="text1"/>
          <w:szCs w:val="24"/>
          <w:lang w:val="en-GB"/>
        </w:rPr>
      </w:pPr>
    </w:p>
    <w:p w14:paraId="3E025893" w14:textId="09D01416" w:rsidR="00801F28" w:rsidRDefault="00801F28" w:rsidP="00801F28">
      <w:pPr>
        <w:ind w:left="360" w:hanging="360"/>
        <w:rPr>
          <w:rFonts w:cs="Arial"/>
          <w:b/>
          <w:color w:val="000000" w:themeColor="text1"/>
          <w:szCs w:val="24"/>
          <w:lang w:val="en-GB"/>
        </w:rPr>
      </w:pPr>
      <w:r w:rsidRPr="00801F28">
        <w:rPr>
          <w:rFonts w:cs="Arial"/>
          <w:color w:val="000000" w:themeColor="text1"/>
          <w:szCs w:val="24"/>
          <w:lang w:val="en-GB"/>
        </w:rPr>
        <w:t>Comments:</w:t>
      </w:r>
      <w:r>
        <w:rPr>
          <w:rFonts w:cs="Arial"/>
          <w:color w:val="000000" w:themeColor="text1"/>
          <w:szCs w:val="24"/>
          <w:lang w:val="en-GB"/>
        </w:rPr>
        <w:t>_________________________________________________________________________________________________</w:t>
      </w:r>
    </w:p>
    <w:p w14:paraId="1E643B3F" w14:textId="77777777" w:rsidR="00D22ABB" w:rsidRDefault="00D22ABB" w:rsidP="00801F28">
      <w:pPr>
        <w:ind w:left="360" w:hanging="360"/>
        <w:rPr>
          <w:rFonts w:cs="Arial"/>
          <w:b/>
          <w:color w:val="000000" w:themeColor="text1"/>
          <w:szCs w:val="24"/>
          <w:lang w:val="en-GB"/>
        </w:rPr>
      </w:pPr>
    </w:p>
    <w:p w14:paraId="7C4590DF" w14:textId="5825DDDE" w:rsidR="00FB250C" w:rsidRDefault="00FB250C" w:rsidP="00A643BC">
      <w:pPr>
        <w:ind w:left="426" w:hanging="426"/>
        <w:rPr>
          <w:rFonts w:cs="Arial"/>
          <w:b/>
          <w:color w:val="000000" w:themeColor="text1"/>
          <w:szCs w:val="24"/>
          <w:lang w:val="en-GB"/>
        </w:rPr>
      </w:pPr>
      <w:r>
        <w:rPr>
          <w:rFonts w:cs="Arial"/>
          <w:b/>
          <w:color w:val="000000" w:themeColor="text1"/>
          <w:szCs w:val="24"/>
          <w:lang w:val="en-GB"/>
        </w:rPr>
        <w:t>2</w:t>
      </w:r>
      <w:r w:rsidRPr="0052713C">
        <w:rPr>
          <w:rFonts w:cs="Arial"/>
          <w:b/>
          <w:color w:val="000000" w:themeColor="text1"/>
          <w:szCs w:val="24"/>
          <w:lang w:val="en-GB"/>
        </w:rPr>
        <w:t>.</w:t>
      </w:r>
      <w:r w:rsidRPr="0052713C">
        <w:rPr>
          <w:rFonts w:cs="Arial"/>
          <w:b/>
          <w:color w:val="000000" w:themeColor="text1"/>
          <w:szCs w:val="24"/>
          <w:lang w:val="en-GB"/>
        </w:rPr>
        <w:tab/>
        <w:t xml:space="preserve">Are any of the </w:t>
      </w:r>
      <w:r w:rsidR="00424AFD">
        <w:rPr>
          <w:rFonts w:cs="Arial"/>
          <w:b/>
          <w:color w:val="000000" w:themeColor="text1"/>
          <w:szCs w:val="24"/>
          <w:lang w:val="en-GB"/>
        </w:rPr>
        <w:t>17</w:t>
      </w:r>
      <w:r w:rsidRPr="0052713C">
        <w:rPr>
          <w:rFonts w:cs="Arial"/>
          <w:b/>
          <w:color w:val="000000" w:themeColor="text1"/>
          <w:szCs w:val="24"/>
          <w:lang w:val="en-GB"/>
        </w:rPr>
        <w:t xml:space="preserve"> elements </w:t>
      </w:r>
      <w:r>
        <w:rPr>
          <w:rFonts w:cs="Arial"/>
          <w:b/>
          <w:color w:val="000000" w:themeColor="text1"/>
          <w:szCs w:val="24"/>
          <w:lang w:val="en-GB"/>
        </w:rPr>
        <w:t xml:space="preserve">(Class 2B or Class 3) </w:t>
      </w:r>
      <w:r w:rsidRPr="0052713C">
        <w:rPr>
          <w:rFonts w:cs="Arial"/>
          <w:b/>
          <w:color w:val="000000" w:themeColor="text1"/>
          <w:szCs w:val="24"/>
          <w:lang w:val="en-GB"/>
        </w:rPr>
        <w:t>in the following table intenti</w:t>
      </w:r>
      <w:r w:rsidR="00F020B8">
        <w:rPr>
          <w:rFonts w:cs="Arial"/>
          <w:b/>
          <w:color w:val="000000" w:themeColor="text1"/>
          <w:szCs w:val="24"/>
          <w:lang w:val="en-GB"/>
        </w:rPr>
        <w:t>onally added during manufacture?</w:t>
      </w:r>
    </w:p>
    <w:p w14:paraId="3B5F017B" w14:textId="77777777" w:rsidR="002411FA" w:rsidRDefault="002411FA" w:rsidP="00FB250C">
      <w:pPr>
        <w:tabs>
          <w:tab w:val="left" w:pos="567"/>
        </w:tabs>
        <w:ind w:left="567" w:hanging="567"/>
        <w:rPr>
          <w:rFonts w:cs="Arial"/>
          <w:b/>
          <w:color w:val="000000" w:themeColor="text1"/>
          <w:szCs w:val="24"/>
          <w:lang w:val="en-GB"/>
        </w:rPr>
      </w:pPr>
    </w:p>
    <w:p w14:paraId="1C296458" w14:textId="7E733935" w:rsidR="002411FA" w:rsidRDefault="002411FA" w:rsidP="00A643BC">
      <w:pPr>
        <w:ind w:left="426" w:hanging="426"/>
        <w:rPr>
          <w:rFonts w:cs="Arial"/>
          <w:b/>
          <w:color w:val="000000" w:themeColor="text1"/>
          <w:szCs w:val="24"/>
          <w:lang w:val="en-GB"/>
        </w:rPr>
      </w:pPr>
      <w:r>
        <w:rPr>
          <w:rFonts w:cs="Arial"/>
          <w:b/>
          <w:color w:val="000000" w:themeColor="text1"/>
          <w:szCs w:val="24"/>
          <w:lang w:val="en-GB"/>
        </w:rPr>
        <w:tab/>
        <w:t>Please fill following table:</w:t>
      </w:r>
    </w:p>
    <w:p w14:paraId="597CD186" w14:textId="77777777" w:rsidR="00F020B8" w:rsidRDefault="00F020B8" w:rsidP="00F020B8">
      <w:pPr>
        <w:ind w:left="567" w:hanging="567"/>
        <w:rPr>
          <w:rFonts w:cs="Arial"/>
          <w:b/>
          <w:color w:val="000000" w:themeColor="text1"/>
          <w:szCs w:val="24"/>
          <w:lang w:val="en-GB"/>
        </w:rPr>
      </w:pPr>
    </w:p>
    <w:tbl>
      <w:tblPr>
        <w:tblStyle w:val="Tabellenraster"/>
        <w:tblW w:w="14135" w:type="dxa"/>
        <w:tblInd w:w="-5" w:type="dxa"/>
        <w:tblLayout w:type="fixed"/>
        <w:tblLook w:val="04A0" w:firstRow="1" w:lastRow="0" w:firstColumn="1" w:lastColumn="0" w:noHBand="0" w:noVBand="1"/>
      </w:tblPr>
      <w:tblGrid>
        <w:gridCol w:w="1171"/>
        <w:gridCol w:w="2135"/>
        <w:gridCol w:w="1758"/>
        <w:gridCol w:w="1758"/>
        <w:gridCol w:w="2810"/>
        <w:gridCol w:w="4503"/>
      </w:tblGrid>
      <w:tr w:rsidR="00F020B8" w:rsidRPr="00D713F0" w14:paraId="4C7B3B61" w14:textId="77777777" w:rsidTr="0046590F">
        <w:tc>
          <w:tcPr>
            <w:tcW w:w="1166" w:type="dxa"/>
            <w:shd w:val="clear" w:color="auto" w:fill="AEAAAA" w:themeFill="background2" w:themeFillShade="BF"/>
            <w:vAlign w:val="center"/>
          </w:tcPr>
          <w:p w14:paraId="6D5B1585" w14:textId="77777777" w:rsidR="00F020B8" w:rsidRPr="00DE0E87" w:rsidRDefault="00F020B8" w:rsidP="00D22ABB">
            <w:pPr>
              <w:pStyle w:val="Listenabsatz"/>
              <w:ind w:left="0"/>
              <w:rPr>
                <w:b/>
                <w:szCs w:val="24"/>
                <w:lang w:val="en-GB"/>
              </w:rPr>
            </w:pPr>
            <w:r w:rsidRPr="00DE0E87">
              <w:rPr>
                <w:b/>
                <w:szCs w:val="24"/>
                <w:lang w:val="en-GB"/>
              </w:rPr>
              <w:t>Class</w:t>
            </w:r>
          </w:p>
        </w:tc>
        <w:tc>
          <w:tcPr>
            <w:tcW w:w="2126" w:type="dxa"/>
            <w:shd w:val="clear" w:color="auto" w:fill="AEAAAA" w:themeFill="background2" w:themeFillShade="BF"/>
            <w:vAlign w:val="center"/>
          </w:tcPr>
          <w:p w14:paraId="5A557E22" w14:textId="77777777" w:rsidR="00F020B8" w:rsidRPr="00DE0E87" w:rsidRDefault="00F020B8" w:rsidP="00D26311">
            <w:pPr>
              <w:pStyle w:val="Listenabsatz"/>
              <w:ind w:left="0"/>
              <w:jc w:val="center"/>
              <w:rPr>
                <w:b/>
                <w:szCs w:val="24"/>
                <w:lang w:val="en-GB"/>
              </w:rPr>
            </w:pPr>
            <w:r>
              <w:rPr>
                <w:b/>
                <w:szCs w:val="24"/>
                <w:lang w:val="en-GB"/>
              </w:rPr>
              <w:t>Element</w:t>
            </w:r>
          </w:p>
        </w:tc>
        <w:tc>
          <w:tcPr>
            <w:tcW w:w="1750" w:type="dxa"/>
            <w:shd w:val="clear" w:color="auto" w:fill="AEAAAA" w:themeFill="background2" w:themeFillShade="BF"/>
            <w:vAlign w:val="center"/>
          </w:tcPr>
          <w:p w14:paraId="2B65568A" w14:textId="69FCDFF9" w:rsidR="00F020B8" w:rsidRPr="00DE0E87" w:rsidRDefault="00F020B8" w:rsidP="00D26311">
            <w:pPr>
              <w:pStyle w:val="Listenabsatz"/>
              <w:ind w:left="0"/>
              <w:jc w:val="center"/>
              <w:rPr>
                <w:b/>
                <w:szCs w:val="24"/>
                <w:lang w:val="en-GB"/>
              </w:rPr>
            </w:pPr>
            <w:r>
              <w:rPr>
                <w:b/>
                <w:szCs w:val="24"/>
                <w:lang w:val="en-GB"/>
              </w:rPr>
              <w:t>Intentionally added?</w:t>
            </w:r>
          </w:p>
        </w:tc>
        <w:tc>
          <w:tcPr>
            <w:tcW w:w="1750" w:type="dxa"/>
            <w:shd w:val="clear" w:color="auto" w:fill="AEAAAA" w:themeFill="background2" w:themeFillShade="BF"/>
            <w:vAlign w:val="center"/>
          </w:tcPr>
          <w:p w14:paraId="3BB9A3B2" w14:textId="77777777" w:rsidR="00D26311" w:rsidRDefault="00F020B8" w:rsidP="00D26311">
            <w:pPr>
              <w:pStyle w:val="Listenabsatz"/>
              <w:ind w:left="0"/>
              <w:jc w:val="center"/>
              <w:rPr>
                <w:b/>
                <w:szCs w:val="24"/>
                <w:lang w:val="en-GB"/>
              </w:rPr>
            </w:pPr>
            <w:r>
              <w:rPr>
                <w:b/>
                <w:szCs w:val="24"/>
                <w:lang w:val="en-GB"/>
              </w:rPr>
              <w:t xml:space="preserve">If </w:t>
            </w:r>
            <w:r w:rsidR="00D26311">
              <w:rPr>
                <w:b/>
                <w:szCs w:val="24"/>
                <w:lang w:val="en-GB"/>
              </w:rPr>
              <w:t>Y</w:t>
            </w:r>
            <w:r>
              <w:rPr>
                <w:b/>
                <w:szCs w:val="24"/>
                <w:lang w:val="en-GB"/>
              </w:rPr>
              <w:t>es</w:t>
            </w:r>
            <w:r w:rsidR="00D26311">
              <w:rPr>
                <w:b/>
                <w:szCs w:val="24"/>
                <w:lang w:val="en-GB"/>
              </w:rPr>
              <w:t>:</w:t>
            </w:r>
          </w:p>
          <w:p w14:paraId="69B5AC0B" w14:textId="051C7417" w:rsidR="00F020B8" w:rsidRPr="00DE0E87" w:rsidRDefault="00F020B8" w:rsidP="00D26311">
            <w:pPr>
              <w:pStyle w:val="Listenabsatz"/>
              <w:ind w:left="-57" w:right="-57"/>
              <w:jc w:val="center"/>
              <w:rPr>
                <w:b/>
                <w:szCs w:val="24"/>
                <w:lang w:val="en-GB"/>
              </w:rPr>
            </w:pPr>
            <w:r w:rsidRPr="00DE0E87">
              <w:rPr>
                <w:b/>
                <w:szCs w:val="24"/>
                <w:lang w:val="en-GB"/>
              </w:rPr>
              <w:t xml:space="preserve">Amount </w:t>
            </w:r>
            <w:r w:rsidR="00D26311">
              <w:rPr>
                <w:b/>
                <w:szCs w:val="24"/>
                <w:lang w:val="en-GB"/>
              </w:rPr>
              <w:br/>
            </w:r>
            <w:r w:rsidR="00DE4A8F">
              <w:rPr>
                <w:rFonts w:cs="Arial"/>
                <w:b/>
                <w:sz w:val="20"/>
                <w:szCs w:val="20"/>
                <w:lang w:val="en-GB"/>
              </w:rPr>
              <w:t>[</w:t>
            </w:r>
            <w:r w:rsidR="00BE4175">
              <w:rPr>
                <w:b/>
                <w:sz w:val="20"/>
                <w:szCs w:val="20"/>
                <w:lang w:val="en-GB"/>
              </w:rPr>
              <w:t>µg/kg or µg/</w:t>
            </w:r>
            <w:r w:rsidR="00DE4A8F">
              <w:rPr>
                <w:b/>
                <w:sz w:val="20"/>
                <w:szCs w:val="20"/>
                <w:lang w:val="en-GB"/>
              </w:rPr>
              <w:t>L</w:t>
            </w:r>
            <w:r w:rsidR="00DE4A8F">
              <w:rPr>
                <w:rFonts w:cs="Arial"/>
                <w:b/>
                <w:sz w:val="20"/>
                <w:szCs w:val="20"/>
                <w:lang w:val="en-GB"/>
              </w:rPr>
              <w:t>]</w:t>
            </w:r>
          </w:p>
        </w:tc>
        <w:tc>
          <w:tcPr>
            <w:tcW w:w="2798" w:type="dxa"/>
            <w:shd w:val="clear" w:color="auto" w:fill="AEAAAA" w:themeFill="background2" w:themeFillShade="BF"/>
            <w:vAlign w:val="center"/>
          </w:tcPr>
          <w:p w14:paraId="79961FDF" w14:textId="15091F08" w:rsidR="00F020B8" w:rsidRPr="00DE0E87" w:rsidRDefault="00BE4175" w:rsidP="00DE4A8F">
            <w:pPr>
              <w:pStyle w:val="Listenabsatz"/>
              <w:ind w:left="0"/>
              <w:rPr>
                <w:b/>
                <w:szCs w:val="24"/>
                <w:lang w:val="en-GB"/>
              </w:rPr>
            </w:pPr>
            <w:r>
              <w:rPr>
                <w:b/>
                <w:szCs w:val="24"/>
                <w:lang w:val="en-GB"/>
              </w:rPr>
              <w:t>Maximum expected l</w:t>
            </w:r>
            <w:r w:rsidR="00F020B8">
              <w:rPr>
                <w:b/>
                <w:szCs w:val="24"/>
                <w:lang w:val="en-GB"/>
              </w:rPr>
              <w:t xml:space="preserve">evel </w:t>
            </w:r>
            <w:r w:rsidR="00DE4A8F">
              <w:rPr>
                <w:b/>
                <w:szCs w:val="24"/>
                <w:lang w:val="en-GB"/>
              </w:rPr>
              <w:t xml:space="preserve"> </w:t>
            </w:r>
            <w:r w:rsidR="00DE4A8F" w:rsidRPr="00DE4A8F">
              <w:rPr>
                <w:rFonts w:cs="Arial"/>
                <w:sz w:val="20"/>
                <w:szCs w:val="20"/>
                <w:lang w:val="en-GB"/>
              </w:rPr>
              <w:t>[</w:t>
            </w:r>
            <w:r>
              <w:rPr>
                <w:b/>
                <w:sz w:val="20"/>
                <w:szCs w:val="20"/>
                <w:lang w:val="en-GB"/>
              </w:rPr>
              <w:t>µg/kg or µg/</w:t>
            </w:r>
            <w:r w:rsidR="00DE4A8F">
              <w:rPr>
                <w:b/>
                <w:sz w:val="20"/>
                <w:szCs w:val="20"/>
                <w:lang w:val="en-GB"/>
              </w:rPr>
              <w:t>L</w:t>
            </w:r>
            <w:r w:rsidR="00DE4A8F">
              <w:rPr>
                <w:rFonts w:cs="Arial"/>
                <w:b/>
                <w:sz w:val="20"/>
                <w:szCs w:val="20"/>
                <w:lang w:val="en-GB"/>
              </w:rPr>
              <w:t>]</w:t>
            </w:r>
          </w:p>
        </w:tc>
        <w:tc>
          <w:tcPr>
            <w:tcW w:w="4484" w:type="dxa"/>
            <w:shd w:val="clear" w:color="auto" w:fill="AEAAAA" w:themeFill="background2" w:themeFillShade="BF"/>
            <w:vAlign w:val="center"/>
          </w:tcPr>
          <w:p w14:paraId="0F51B436" w14:textId="72190302" w:rsidR="00F020B8" w:rsidRPr="00DE0E87" w:rsidRDefault="00F020B8" w:rsidP="00D22ABB">
            <w:pPr>
              <w:pStyle w:val="Listenabsatz"/>
              <w:ind w:left="0"/>
              <w:rPr>
                <w:b/>
                <w:szCs w:val="24"/>
                <w:lang w:val="en-GB"/>
              </w:rPr>
            </w:pPr>
            <w:r>
              <w:rPr>
                <w:b/>
                <w:szCs w:val="24"/>
                <w:lang w:val="en-GB"/>
              </w:rPr>
              <w:t>An</w:t>
            </w:r>
            <w:r w:rsidR="00BE4175">
              <w:rPr>
                <w:b/>
                <w:szCs w:val="24"/>
                <w:lang w:val="en-GB"/>
              </w:rPr>
              <w:t>alytical Method u</w:t>
            </w:r>
            <w:r>
              <w:rPr>
                <w:b/>
                <w:szCs w:val="24"/>
                <w:lang w:val="en-GB"/>
              </w:rPr>
              <w:t xml:space="preserve">sed (and limit of Quantification in </w:t>
            </w:r>
            <w:r w:rsidR="00BE4175">
              <w:rPr>
                <w:b/>
                <w:szCs w:val="24"/>
                <w:lang w:val="en-GB"/>
              </w:rPr>
              <w:t>µg/kg or µg/</w:t>
            </w:r>
            <w:r w:rsidRPr="00DE0E87">
              <w:rPr>
                <w:b/>
                <w:szCs w:val="24"/>
                <w:lang w:val="en-GB"/>
              </w:rPr>
              <w:t>L)</w:t>
            </w:r>
          </w:p>
        </w:tc>
      </w:tr>
      <w:tr w:rsidR="00F020B8" w:rsidRPr="005A6741" w14:paraId="17F510A4" w14:textId="77777777" w:rsidTr="0046590F">
        <w:tc>
          <w:tcPr>
            <w:tcW w:w="1166" w:type="dxa"/>
            <w:shd w:val="clear" w:color="auto" w:fill="DDDDDD"/>
            <w:vAlign w:val="center"/>
          </w:tcPr>
          <w:p w14:paraId="452F1FE9" w14:textId="68D15A85"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3BE80DEE" w14:textId="77777777" w:rsidR="00F020B8" w:rsidRPr="00D43C1F" w:rsidRDefault="00F020B8" w:rsidP="00D26311">
            <w:pPr>
              <w:pStyle w:val="Listenabsatz"/>
              <w:spacing w:before="20" w:after="20"/>
              <w:ind w:left="0"/>
              <w:rPr>
                <w:color w:val="000000" w:themeColor="text1"/>
                <w:sz w:val="20"/>
                <w:szCs w:val="20"/>
                <w:lang w:val="en-GB"/>
              </w:rPr>
            </w:pPr>
            <w:r w:rsidRPr="00D43C1F">
              <w:rPr>
                <w:rFonts w:cs="Arial"/>
                <w:bCs/>
                <w:color w:val="000000" w:themeColor="text1"/>
                <w:kern w:val="24"/>
              </w:rPr>
              <w:t>Thallium (Tl)</w:t>
            </w:r>
          </w:p>
        </w:tc>
        <w:tc>
          <w:tcPr>
            <w:tcW w:w="1750" w:type="dxa"/>
            <w:shd w:val="clear" w:color="auto" w:fill="DDDDDD"/>
            <w:vAlign w:val="center"/>
          </w:tcPr>
          <w:p w14:paraId="39B48BD5" w14:textId="28922268"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50" w:type="dxa"/>
            <w:shd w:val="clear" w:color="auto" w:fill="DDDDDD"/>
            <w:vAlign w:val="center"/>
          </w:tcPr>
          <w:p w14:paraId="5E653275"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6B4DA8AA"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1D4C6CC2" w14:textId="77777777" w:rsidR="00F020B8" w:rsidRPr="005A6741" w:rsidRDefault="00F020B8" w:rsidP="00D26311">
            <w:pPr>
              <w:pStyle w:val="Listenabsatz"/>
              <w:spacing w:before="20" w:after="20"/>
              <w:ind w:left="0"/>
              <w:rPr>
                <w:sz w:val="20"/>
                <w:szCs w:val="20"/>
                <w:lang w:val="en-GB"/>
              </w:rPr>
            </w:pPr>
          </w:p>
        </w:tc>
      </w:tr>
      <w:tr w:rsidR="00F020B8" w:rsidRPr="005A6741" w14:paraId="7647A308" w14:textId="77777777" w:rsidTr="0046590F">
        <w:tc>
          <w:tcPr>
            <w:tcW w:w="1166" w:type="dxa"/>
            <w:shd w:val="clear" w:color="auto" w:fill="DDDDDD"/>
            <w:vAlign w:val="center"/>
          </w:tcPr>
          <w:p w14:paraId="2F8C25F7" w14:textId="565D581D"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2E994C06" w14:textId="77777777" w:rsidR="00F020B8" w:rsidRPr="00D43C1F" w:rsidRDefault="00F020B8" w:rsidP="00D26311">
            <w:pPr>
              <w:spacing w:before="20" w:after="20"/>
              <w:rPr>
                <w:color w:val="000000" w:themeColor="text1"/>
                <w:sz w:val="20"/>
                <w:szCs w:val="20"/>
                <w:lang w:val="en-US"/>
              </w:rPr>
            </w:pPr>
            <w:r w:rsidRPr="00D43C1F">
              <w:rPr>
                <w:rFonts w:cs="Arial"/>
                <w:bCs/>
                <w:color w:val="000000" w:themeColor="text1"/>
                <w:kern w:val="24"/>
              </w:rPr>
              <w:t>Gold (Au)</w:t>
            </w:r>
          </w:p>
        </w:tc>
        <w:tc>
          <w:tcPr>
            <w:tcW w:w="1750" w:type="dxa"/>
            <w:shd w:val="clear" w:color="auto" w:fill="DDDDDD"/>
            <w:vAlign w:val="center"/>
          </w:tcPr>
          <w:p w14:paraId="6EC8F739" w14:textId="4856AF9B"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50" w:type="dxa"/>
            <w:shd w:val="clear" w:color="auto" w:fill="DDDDDD"/>
            <w:vAlign w:val="center"/>
          </w:tcPr>
          <w:p w14:paraId="2EC12D8F"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43FD977F"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72A9C717" w14:textId="77777777" w:rsidR="00F020B8" w:rsidRPr="005A6741" w:rsidRDefault="00F020B8" w:rsidP="00D26311">
            <w:pPr>
              <w:pStyle w:val="Listenabsatz"/>
              <w:spacing w:before="20" w:after="20"/>
              <w:ind w:left="0"/>
              <w:rPr>
                <w:sz w:val="20"/>
                <w:szCs w:val="20"/>
                <w:lang w:val="en-GB"/>
              </w:rPr>
            </w:pPr>
          </w:p>
        </w:tc>
      </w:tr>
      <w:tr w:rsidR="00F020B8" w:rsidRPr="005A6741" w14:paraId="0E949547" w14:textId="77777777" w:rsidTr="0046590F">
        <w:tc>
          <w:tcPr>
            <w:tcW w:w="1166" w:type="dxa"/>
            <w:shd w:val="clear" w:color="auto" w:fill="DDDDDD"/>
            <w:vAlign w:val="center"/>
          </w:tcPr>
          <w:p w14:paraId="3546567A" w14:textId="4889C023"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667067CD" w14:textId="77777777" w:rsidR="00F020B8" w:rsidRPr="00D43C1F" w:rsidRDefault="00F020B8" w:rsidP="00D26311">
            <w:pPr>
              <w:spacing w:before="20" w:after="20"/>
              <w:rPr>
                <w:color w:val="000000" w:themeColor="text1"/>
                <w:sz w:val="20"/>
                <w:szCs w:val="20"/>
                <w:lang w:val="en-US"/>
              </w:rPr>
            </w:pPr>
            <w:r w:rsidRPr="00D43C1F">
              <w:rPr>
                <w:rFonts w:cs="Arial"/>
                <w:bCs/>
                <w:color w:val="000000" w:themeColor="text1"/>
                <w:kern w:val="24"/>
              </w:rPr>
              <w:t>Palladium (Pd)</w:t>
            </w:r>
          </w:p>
        </w:tc>
        <w:tc>
          <w:tcPr>
            <w:tcW w:w="1750" w:type="dxa"/>
            <w:shd w:val="clear" w:color="auto" w:fill="DDDDDD"/>
            <w:vAlign w:val="center"/>
          </w:tcPr>
          <w:p w14:paraId="36B382EA" w14:textId="300BDB99"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50" w:type="dxa"/>
            <w:shd w:val="clear" w:color="auto" w:fill="DDDDDD"/>
            <w:vAlign w:val="center"/>
          </w:tcPr>
          <w:p w14:paraId="1FB21916"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0E792A47"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59578BA1" w14:textId="77777777" w:rsidR="00F020B8" w:rsidRPr="005A6741" w:rsidRDefault="00F020B8" w:rsidP="00D26311">
            <w:pPr>
              <w:pStyle w:val="Listenabsatz"/>
              <w:spacing w:before="20" w:after="20"/>
              <w:ind w:left="0"/>
              <w:rPr>
                <w:sz w:val="20"/>
                <w:szCs w:val="20"/>
                <w:lang w:val="en-GB"/>
              </w:rPr>
            </w:pPr>
          </w:p>
        </w:tc>
      </w:tr>
      <w:tr w:rsidR="00F020B8" w:rsidRPr="005A6741" w14:paraId="4A254AA8" w14:textId="77777777" w:rsidTr="0046590F">
        <w:tc>
          <w:tcPr>
            <w:tcW w:w="1166" w:type="dxa"/>
            <w:shd w:val="clear" w:color="auto" w:fill="DDDDDD"/>
            <w:vAlign w:val="center"/>
          </w:tcPr>
          <w:p w14:paraId="752F8CF2" w14:textId="05B40234"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3C3F1D0B" w14:textId="77777777" w:rsidR="00F020B8" w:rsidRPr="00D43C1F" w:rsidRDefault="00F020B8" w:rsidP="00D26311">
            <w:pPr>
              <w:spacing w:before="20" w:after="20"/>
              <w:rPr>
                <w:color w:val="000000" w:themeColor="text1"/>
                <w:sz w:val="20"/>
                <w:szCs w:val="20"/>
                <w:lang w:val="en-US"/>
              </w:rPr>
            </w:pPr>
            <w:r w:rsidRPr="00D43C1F">
              <w:rPr>
                <w:rFonts w:cs="Arial"/>
                <w:bCs/>
                <w:color w:val="000000" w:themeColor="text1"/>
                <w:kern w:val="24"/>
              </w:rPr>
              <w:t>Iridium (Ir)</w:t>
            </w:r>
          </w:p>
        </w:tc>
        <w:tc>
          <w:tcPr>
            <w:tcW w:w="1750" w:type="dxa"/>
            <w:shd w:val="clear" w:color="auto" w:fill="DDDDDD"/>
            <w:vAlign w:val="center"/>
          </w:tcPr>
          <w:p w14:paraId="213BB4A8" w14:textId="21A4ECF3"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50" w:type="dxa"/>
            <w:shd w:val="clear" w:color="auto" w:fill="DDDDDD"/>
            <w:vAlign w:val="center"/>
          </w:tcPr>
          <w:p w14:paraId="0A8E47A8"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0F5FBB78"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66A7B05A" w14:textId="77777777" w:rsidR="00F020B8" w:rsidRPr="005A6741" w:rsidRDefault="00F020B8" w:rsidP="00D26311">
            <w:pPr>
              <w:pStyle w:val="Listenabsatz"/>
              <w:spacing w:before="20" w:after="20"/>
              <w:ind w:left="0"/>
              <w:rPr>
                <w:sz w:val="20"/>
                <w:szCs w:val="20"/>
                <w:lang w:val="en-GB"/>
              </w:rPr>
            </w:pPr>
          </w:p>
        </w:tc>
      </w:tr>
      <w:tr w:rsidR="00F020B8" w:rsidRPr="005A6741" w14:paraId="5F088FE9" w14:textId="77777777" w:rsidTr="0046590F">
        <w:tc>
          <w:tcPr>
            <w:tcW w:w="1166" w:type="dxa"/>
            <w:shd w:val="clear" w:color="auto" w:fill="DDDDDD"/>
            <w:vAlign w:val="center"/>
          </w:tcPr>
          <w:p w14:paraId="13ADE055" w14:textId="5A695BCF"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1083D36E" w14:textId="77777777" w:rsidR="00F020B8" w:rsidRPr="00D43C1F" w:rsidRDefault="00F020B8" w:rsidP="00D26311">
            <w:pPr>
              <w:spacing w:before="20" w:after="20"/>
              <w:rPr>
                <w:color w:val="000000" w:themeColor="text1"/>
                <w:sz w:val="20"/>
                <w:szCs w:val="20"/>
                <w:lang w:val="en-US"/>
              </w:rPr>
            </w:pPr>
            <w:r w:rsidRPr="00D43C1F">
              <w:rPr>
                <w:rFonts w:cs="Arial"/>
                <w:bCs/>
                <w:color w:val="000000" w:themeColor="text1"/>
                <w:kern w:val="24"/>
              </w:rPr>
              <w:t xml:space="preserve">Osmium (Os) </w:t>
            </w:r>
          </w:p>
        </w:tc>
        <w:tc>
          <w:tcPr>
            <w:tcW w:w="1750" w:type="dxa"/>
            <w:shd w:val="clear" w:color="auto" w:fill="DDDDDD"/>
            <w:vAlign w:val="center"/>
          </w:tcPr>
          <w:p w14:paraId="025248D8" w14:textId="61C07701"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50" w:type="dxa"/>
            <w:shd w:val="clear" w:color="auto" w:fill="DDDDDD"/>
            <w:vAlign w:val="center"/>
          </w:tcPr>
          <w:p w14:paraId="29C13DB1"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7568841E"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45A17B6B" w14:textId="77777777" w:rsidR="00F020B8" w:rsidRPr="005A6741" w:rsidRDefault="00F020B8" w:rsidP="00D26311">
            <w:pPr>
              <w:pStyle w:val="Listenabsatz"/>
              <w:spacing w:before="20" w:after="20"/>
              <w:ind w:left="0"/>
              <w:rPr>
                <w:sz w:val="20"/>
                <w:szCs w:val="20"/>
                <w:lang w:val="en-GB"/>
              </w:rPr>
            </w:pPr>
          </w:p>
        </w:tc>
      </w:tr>
      <w:tr w:rsidR="00F020B8" w:rsidRPr="005A6741" w14:paraId="56F06CBC" w14:textId="77777777" w:rsidTr="0046590F">
        <w:tc>
          <w:tcPr>
            <w:tcW w:w="1166" w:type="dxa"/>
            <w:shd w:val="clear" w:color="auto" w:fill="DDDDDD"/>
            <w:vAlign w:val="center"/>
          </w:tcPr>
          <w:p w14:paraId="6685C7E4" w14:textId="2AC87BB9"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35526566" w14:textId="77777777" w:rsidR="00F020B8" w:rsidRPr="00D43C1F" w:rsidRDefault="00F020B8" w:rsidP="00D26311">
            <w:pPr>
              <w:spacing w:before="20" w:after="20"/>
              <w:rPr>
                <w:color w:val="000000" w:themeColor="text1"/>
                <w:sz w:val="20"/>
                <w:szCs w:val="20"/>
                <w:lang w:val="en-US"/>
              </w:rPr>
            </w:pPr>
            <w:r w:rsidRPr="00D43C1F">
              <w:rPr>
                <w:rFonts w:cs="Arial"/>
                <w:bCs/>
                <w:color w:val="000000" w:themeColor="text1"/>
                <w:kern w:val="24"/>
              </w:rPr>
              <w:t>Rhodium (Rh)</w:t>
            </w:r>
          </w:p>
        </w:tc>
        <w:tc>
          <w:tcPr>
            <w:tcW w:w="1750" w:type="dxa"/>
            <w:shd w:val="clear" w:color="auto" w:fill="DDDDDD"/>
            <w:vAlign w:val="center"/>
          </w:tcPr>
          <w:p w14:paraId="2B9F4D6E" w14:textId="022CD8DF"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50" w:type="dxa"/>
            <w:shd w:val="clear" w:color="auto" w:fill="DDDDDD"/>
            <w:vAlign w:val="center"/>
          </w:tcPr>
          <w:p w14:paraId="196A3CBF"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1BA91F51"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4223152E" w14:textId="77777777" w:rsidR="00F020B8" w:rsidRPr="005A6741" w:rsidRDefault="00F020B8" w:rsidP="00D26311">
            <w:pPr>
              <w:pStyle w:val="Listenabsatz"/>
              <w:spacing w:before="20" w:after="20"/>
              <w:ind w:left="0"/>
              <w:rPr>
                <w:sz w:val="20"/>
                <w:szCs w:val="20"/>
                <w:lang w:val="en-GB"/>
              </w:rPr>
            </w:pPr>
          </w:p>
        </w:tc>
      </w:tr>
      <w:tr w:rsidR="00F020B8" w:rsidRPr="005A6741" w14:paraId="7A0520B8" w14:textId="77777777" w:rsidTr="0046590F">
        <w:tc>
          <w:tcPr>
            <w:tcW w:w="1166" w:type="dxa"/>
            <w:shd w:val="clear" w:color="auto" w:fill="DDDDDD"/>
            <w:vAlign w:val="center"/>
          </w:tcPr>
          <w:p w14:paraId="60885F22" w14:textId="5C9C4620"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6AB67856" w14:textId="77777777" w:rsidR="00F020B8" w:rsidRPr="00D43C1F" w:rsidRDefault="00F020B8" w:rsidP="00D26311">
            <w:pPr>
              <w:spacing w:before="20" w:after="20"/>
              <w:rPr>
                <w:color w:val="000000" w:themeColor="text1"/>
                <w:sz w:val="20"/>
                <w:szCs w:val="20"/>
                <w:lang w:val="en-US"/>
              </w:rPr>
            </w:pPr>
            <w:r w:rsidRPr="00D43C1F">
              <w:rPr>
                <w:rFonts w:cs="Arial"/>
                <w:bCs/>
                <w:color w:val="000000" w:themeColor="text1"/>
                <w:kern w:val="24"/>
              </w:rPr>
              <w:t>Ruthenium (Ru)</w:t>
            </w:r>
          </w:p>
        </w:tc>
        <w:tc>
          <w:tcPr>
            <w:tcW w:w="1750" w:type="dxa"/>
            <w:shd w:val="clear" w:color="auto" w:fill="DDDDDD"/>
            <w:vAlign w:val="center"/>
          </w:tcPr>
          <w:p w14:paraId="4FB81CC1" w14:textId="4B4FD31A"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50" w:type="dxa"/>
            <w:shd w:val="clear" w:color="auto" w:fill="DDDDDD"/>
            <w:vAlign w:val="center"/>
          </w:tcPr>
          <w:p w14:paraId="6533F625"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1576E813"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0DB1D355" w14:textId="77777777" w:rsidR="00F020B8" w:rsidRPr="005A6741" w:rsidRDefault="00F020B8" w:rsidP="00D26311">
            <w:pPr>
              <w:pStyle w:val="Listenabsatz"/>
              <w:spacing w:before="20" w:after="20"/>
              <w:ind w:left="0"/>
              <w:rPr>
                <w:sz w:val="20"/>
                <w:szCs w:val="20"/>
                <w:lang w:val="en-GB"/>
              </w:rPr>
            </w:pPr>
          </w:p>
        </w:tc>
      </w:tr>
      <w:tr w:rsidR="00A04755" w:rsidRPr="005A6741" w14:paraId="0E1F37BD" w14:textId="77777777" w:rsidTr="0046590F">
        <w:tc>
          <w:tcPr>
            <w:tcW w:w="1166" w:type="dxa"/>
            <w:shd w:val="clear" w:color="auto" w:fill="DDDDDD"/>
            <w:vAlign w:val="center"/>
          </w:tcPr>
          <w:p w14:paraId="65DBE5D5" w14:textId="77777777" w:rsidR="00A04755" w:rsidRPr="00622FC7" w:rsidRDefault="00A04755"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400D0654" w14:textId="77777777" w:rsidR="00A04755" w:rsidRPr="00D43C1F" w:rsidRDefault="00A04755" w:rsidP="00D26311">
            <w:pPr>
              <w:spacing w:before="20" w:after="20"/>
              <w:rPr>
                <w:color w:val="000000" w:themeColor="text1"/>
                <w:sz w:val="20"/>
                <w:szCs w:val="20"/>
                <w:lang w:val="en-US"/>
              </w:rPr>
            </w:pPr>
            <w:r w:rsidRPr="00D43C1F">
              <w:rPr>
                <w:rFonts w:cs="Arial"/>
                <w:bCs/>
                <w:color w:val="000000" w:themeColor="text1"/>
                <w:kern w:val="24"/>
              </w:rPr>
              <w:t>Selenium (Se)</w:t>
            </w:r>
          </w:p>
        </w:tc>
        <w:tc>
          <w:tcPr>
            <w:tcW w:w="1750" w:type="dxa"/>
            <w:shd w:val="clear" w:color="auto" w:fill="DDDDDD"/>
            <w:vAlign w:val="center"/>
          </w:tcPr>
          <w:p w14:paraId="4EB89836" w14:textId="77777777" w:rsidR="00A04755" w:rsidRPr="00D43C1F" w:rsidRDefault="00A04755"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50" w:type="dxa"/>
            <w:shd w:val="clear" w:color="auto" w:fill="DDDDDD"/>
            <w:vAlign w:val="center"/>
          </w:tcPr>
          <w:p w14:paraId="1AB42556" w14:textId="77777777" w:rsidR="00A04755" w:rsidRPr="005A6741" w:rsidRDefault="00A04755" w:rsidP="00D26311">
            <w:pPr>
              <w:pStyle w:val="Listenabsatz"/>
              <w:spacing w:before="20" w:after="20"/>
              <w:ind w:left="0"/>
              <w:rPr>
                <w:sz w:val="20"/>
                <w:szCs w:val="20"/>
                <w:lang w:val="en-GB"/>
              </w:rPr>
            </w:pPr>
          </w:p>
        </w:tc>
        <w:tc>
          <w:tcPr>
            <w:tcW w:w="2798" w:type="dxa"/>
            <w:shd w:val="clear" w:color="auto" w:fill="DDDDDD"/>
            <w:vAlign w:val="center"/>
          </w:tcPr>
          <w:p w14:paraId="0C09264B" w14:textId="77777777" w:rsidR="00A04755" w:rsidRPr="005A6741" w:rsidRDefault="00A04755" w:rsidP="00D26311">
            <w:pPr>
              <w:pStyle w:val="Listenabsatz"/>
              <w:spacing w:before="20" w:after="20"/>
              <w:ind w:left="0"/>
              <w:rPr>
                <w:sz w:val="20"/>
                <w:szCs w:val="20"/>
                <w:lang w:val="en-GB"/>
              </w:rPr>
            </w:pPr>
          </w:p>
        </w:tc>
        <w:tc>
          <w:tcPr>
            <w:tcW w:w="4484" w:type="dxa"/>
            <w:shd w:val="clear" w:color="auto" w:fill="DDDDDD"/>
            <w:vAlign w:val="center"/>
          </w:tcPr>
          <w:p w14:paraId="560EBAC0" w14:textId="77777777" w:rsidR="00A04755" w:rsidRPr="005A6741" w:rsidRDefault="00A04755" w:rsidP="00D26311">
            <w:pPr>
              <w:pStyle w:val="Listenabsatz"/>
              <w:spacing w:before="20" w:after="20"/>
              <w:ind w:left="0"/>
              <w:rPr>
                <w:sz w:val="20"/>
                <w:szCs w:val="20"/>
                <w:lang w:val="en-GB"/>
              </w:rPr>
            </w:pPr>
          </w:p>
        </w:tc>
      </w:tr>
      <w:tr w:rsidR="002411FA" w:rsidRPr="005A6741" w14:paraId="3DB3E910" w14:textId="77777777" w:rsidTr="0046590F">
        <w:tc>
          <w:tcPr>
            <w:tcW w:w="1166" w:type="dxa"/>
            <w:shd w:val="clear" w:color="auto" w:fill="DDDDDD"/>
            <w:vAlign w:val="center"/>
          </w:tcPr>
          <w:p w14:paraId="3B0C6D8E" w14:textId="6460A910" w:rsidR="002411FA" w:rsidRDefault="002411FA" w:rsidP="00D26311">
            <w:pPr>
              <w:pStyle w:val="Listenabsatz"/>
              <w:spacing w:before="20" w:after="20"/>
              <w:ind w:left="0"/>
              <w:rPr>
                <w:rFonts w:cs="Arial"/>
                <w:bCs/>
                <w:color w:val="000000" w:themeColor="dark1"/>
                <w:kern w:val="24"/>
              </w:rPr>
            </w:pPr>
            <w:r>
              <w:rPr>
                <w:rFonts w:cs="Arial"/>
                <w:bCs/>
                <w:color w:val="000000" w:themeColor="dark1"/>
                <w:kern w:val="24"/>
              </w:rPr>
              <w:t>2B</w:t>
            </w:r>
          </w:p>
        </w:tc>
        <w:tc>
          <w:tcPr>
            <w:tcW w:w="2126" w:type="dxa"/>
            <w:shd w:val="clear" w:color="auto" w:fill="DDDDDD"/>
            <w:vAlign w:val="center"/>
          </w:tcPr>
          <w:p w14:paraId="66D3C31D" w14:textId="6B42AC71" w:rsidR="002411FA" w:rsidRPr="00D43C1F" w:rsidRDefault="002411FA" w:rsidP="00D26311">
            <w:pPr>
              <w:spacing w:before="20" w:after="20"/>
              <w:rPr>
                <w:rFonts w:cs="Arial"/>
                <w:bCs/>
                <w:color w:val="000000" w:themeColor="text1"/>
                <w:kern w:val="24"/>
              </w:rPr>
            </w:pPr>
            <w:r w:rsidRPr="00D43C1F">
              <w:rPr>
                <w:rFonts w:cs="Arial"/>
                <w:bCs/>
                <w:color w:val="000000" w:themeColor="text1"/>
                <w:kern w:val="24"/>
              </w:rPr>
              <w:t xml:space="preserve">Silver (Ag) </w:t>
            </w:r>
          </w:p>
        </w:tc>
        <w:tc>
          <w:tcPr>
            <w:tcW w:w="1750" w:type="dxa"/>
            <w:shd w:val="clear" w:color="auto" w:fill="DDDDDD"/>
            <w:vAlign w:val="center"/>
          </w:tcPr>
          <w:p w14:paraId="64F12A44" w14:textId="77DE5EE3"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50" w:type="dxa"/>
            <w:shd w:val="clear" w:color="auto" w:fill="DDDDDD"/>
            <w:vAlign w:val="center"/>
          </w:tcPr>
          <w:p w14:paraId="12EF60C7" w14:textId="77777777" w:rsidR="002411FA" w:rsidRPr="005A6741" w:rsidRDefault="002411FA" w:rsidP="00D26311">
            <w:pPr>
              <w:pStyle w:val="Listenabsatz"/>
              <w:spacing w:before="20" w:after="20"/>
              <w:ind w:left="0"/>
              <w:rPr>
                <w:sz w:val="20"/>
                <w:szCs w:val="20"/>
                <w:lang w:val="en-GB"/>
              </w:rPr>
            </w:pPr>
          </w:p>
        </w:tc>
        <w:tc>
          <w:tcPr>
            <w:tcW w:w="2798" w:type="dxa"/>
            <w:shd w:val="clear" w:color="auto" w:fill="DDDDDD"/>
            <w:vAlign w:val="center"/>
          </w:tcPr>
          <w:p w14:paraId="04605F41" w14:textId="77777777" w:rsidR="002411FA" w:rsidRPr="005A6741" w:rsidRDefault="002411FA" w:rsidP="00D26311">
            <w:pPr>
              <w:pStyle w:val="Listenabsatz"/>
              <w:spacing w:before="20" w:after="20"/>
              <w:ind w:left="0"/>
              <w:rPr>
                <w:sz w:val="20"/>
                <w:szCs w:val="20"/>
                <w:lang w:val="en-GB"/>
              </w:rPr>
            </w:pPr>
          </w:p>
        </w:tc>
        <w:tc>
          <w:tcPr>
            <w:tcW w:w="4484" w:type="dxa"/>
            <w:shd w:val="clear" w:color="auto" w:fill="DDDDDD"/>
            <w:vAlign w:val="center"/>
          </w:tcPr>
          <w:p w14:paraId="0032F37E" w14:textId="77777777" w:rsidR="002411FA" w:rsidRPr="005A6741" w:rsidRDefault="002411FA" w:rsidP="00D26311">
            <w:pPr>
              <w:pStyle w:val="Listenabsatz"/>
              <w:spacing w:before="20" w:after="20"/>
              <w:ind w:left="0"/>
              <w:rPr>
                <w:sz w:val="20"/>
                <w:szCs w:val="20"/>
                <w:lang w:val="en-GB"/>
              </w:rPr>
            </w:pPr>
          </w:p>
        </w:tc>
      </w:tr>
      <w:tr w:rsidR="002411FA" w:rsidRPr="005A6741" w14:paraId="21763E1F" w14:textId="77777777" w:rsidTr="0046590F">
        <w:tc>
          <w:tcPr>
            <w:tcW w:w="1166" w:type="dxa"/>
            <w:shd w:val="clear" w:color="auto" w:fill="DDDDDD"/>
            <w:vAlign w:val="center"/>
          </w:tcPr>
          <w:p w14:paraId="70E73464" w14:textId="77777777" w:rsidR="002411FA" w:rsidRPr="00D43C1F" w:rsidRDefault="002411FA"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70D1CBFF" w14:textId="77777777" w:rsidR="002411FA" w:rsidRPr="00D43C1F" w:rsidRDefault="002411FA" w:rsidP="00D26311">
            <w:pPr>
              <w:spacing w:before="20" w:after="20"/>
              <w:rPr>
                <w:color w:val="000000" w:themeColor="text1"/>
                <w:sz w:val="20"/>
                <w:szCs w:val="20"/>
                <w:lang w:val="en-US"/>
              </w:rPr>
            </w:pPr>
            <w:r w:rsidRPr="00D43C1F">
              <w:rPr>
                <w:rFonts w:cs="Arial"/>
                <w:bCs/>
                <w:color w:val="000000" w:themeColor="text1"/>
                <w:kern w:val="24"/>
              </w:rPr>
              <w:t xml:space="preserve">Platinum (Pt) </w:t>
            </w:r>
          </w:p>
        </w:tc>
        <w:tc>
          <w:tcPr>
            <w:tcW w:w="1750" w:type="dxa"/>
            <w:shd w:val="clear" w:color="auto" w:fill="DDDDDD"/>
            <w:vAlign w:val="center"/>
          </w:tcPr>
          <w:p w14:paraId="3B8BF697" w14:textId="77777777" w:rsidR="002411FA" w:rsidRPr="00D43C1F" w:rsidRDefault="002411FA"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50" w:type="dxa"/>
            <w:shd w:val="clear" w:color="auto" w:fill="DDDDDD"/>
            <w:vAlign w:val="center"/>
          </w:tcPr>
          <w:p w14:paraId="037FC990" w14:textId="77777777" w:rsidR="002411FA" w:rsidRPr="005A6741" w:rsidRDefault="002411FA" w:rsidP="00D26311">
            <w:pPr>
              <w:pStyle w:val="Listenabsatz"/>
              <w:spacing w:before="20" w:after="20"/>
              <w:ind w:left="0"/>
              <w:rPr>
                <w:sz w:val="20"/>
                <w:szCs w:val="20"/>
                <w:lang w:val="en-GB"/>
              </w:rPr>
            </w:pPr>
          </w:p>
        </w:tc>
        <w:tc>
          <w:tcPr>
            <w:tcW w:w="2798" w:type="dxa"/>
            <w:shd w:val="clear" w:color="auto" w:fill="DDDDDD"/>
            <w:vAlign w:val="center"/>
          </w:tcPr>
          <w:p w14:paraId="58645075" w14:textId="77777777" w:rsidR="002411FA" w:rsidRPr="005A6741" w:rsidRDefault="002411FA" w:rsidP="00D26311">
            <w:pPr>
              <w:pStyle w:val="Listenabsatz"/>
              <w:spacing w:before="20" w:after="20"/>
              <w:ind w:left="0"/>
              <w:rPr>
                <w:sz w:val="20"/>
                <w:szCs w:val="20"/>
                <w:lang w:val="en-GB"/>
              </w:rPr>
            </w:pPr>
          </w:p>
        </w:tc>
        <w:tc>
          <w:tcPr>
            <w:tcW w:w="4484" w:type="dxa"/>
            <w:shd w:val="clear" w:color="auto" w:fill="DDDDDD"/>
            <w:vAlign w:val="center"/>
          </w:tcPr>
          <w:p w14:paraId="1B6F8CB8" w14:textId="77777777" w:rsidR="002411FA" w:rsidRPr="005A6741" w:rsidRDefault="002411FA" w:rsidP="00D26311">
            <w:pPr>
              <w:pStyle w:val="Listenabsatz"/>
              <w:spacing w:before="20" w:after="20"/>
              <w:ind w:left="0"/>
              <w:rPr>
                <w:sz w:val="20"/>
                <w:szCs w:val="20"/>
                <w:lang w:val="en-GB"/>
              </w:rPr>
            </w:pPr>
          </w:p>
        </w:tc>
      </w:tr>
    </w:tbl>
    <w:p w14:paraId="26A51095" w14:textId="77777777" w:rsidR="00A04755" w:rsidRDefault="00A04755" w:rsidP="00F020B8">
      <w:pPr>
        <w:ind w:left="360" w:hanging="360"/>
        <w:rPr>
          <w:rFonts w:cs="Arial"/>
          <w:color w:val="000000" w:themeColor="text1"/>
          <w:szCs w:val="24"/>
          <w:lang w:val="en-GB"/>
        </w:rPr>
      </w:pPr>
    </w:p>
    <w:tbl>
      <w:tblPr>
        <w:tblStyle w:val="Tabellenraster"/>
        <w:tblW w:w="14135" w:type="dxa"/>
        <w:tblInd w:w="-5" w:type="dxa"/>
        <w:tblLayout w:type="fixed"/>
        <w:tblLook w:val="04A0" w:firstRow="1" w:lastRow="0" w:firstColumn="1" w:lastColumn="0" w:noHBand="0" w:noVBand="1"/>
      </w:tblPr>
      <w:tblGrid>
        <w:gridCol w:w="1162"/>
        <w:gridCol w:w="2179"/>
        <w:gridCol w:w="1796"/>
        <w:gridCol w:w="1743"/>
        <w:gridCol w:w="2788"/>
        <w:gridCol w:w="4467"/>
      </w:tblGrid>
      <w:tr w:rsidR="00D26311" w:rsidRPr="00D713F0" w14:paraId="10A702CB" w14:textId="77777777" w:rsidTr="0046590F">
        <w:tc>
          <w:tcPr>
            <w:tcW w:w="1134" w:type="dxa"/>
            <w:shd w:val="clear" w:color="auto" w:fill="AEAAAA" w:themeFill="background2" w:themeFillShade="BF"/>
            <w:vAlign w:val="center"/>
          </w:tcPr>
          <w:p w14:paraId="231267A8" w14:textId="74981BB5" w:rsidR="00D26311" w:rsidRPr="00DE0E87" w:rsidRDefault="00D26311" w:rsidP="00DE4A8F">
            <w:pPr>
              <w:pStyle w:val="Listenabsatz"/>
              <w:ind w:left="0"/>
              <w:rPr>
                <w:b/>
                <w:szCs w:val="24"/>
                <w:lang w:val="en-GB"/>
              </w:rPr>
            </w:pPr>
            <w:r w:rsidRPr="00DE0E87">
              <w:rPr>
                <w:b/>
                <w:szCs w:val="24"/>
                <w:lang w:val="en-GB"/>
              </w:rPr>
              <w:t>Class</w:t>
            </w:r>
          </w:p>
        </w:tc>
        <w:tc>
          <w:tcPr>
            <w:tcW w:w="2126" w:type="dxa"/>
            <w:shd w:val="clear" w:color="auto" w:fill="AEAAAA" w:themeFill="background2" w:themeFillShade="BF"/>
            <w:vAlign w:val="center"/>
          </w:tcPr>
          <w:p w14:paraId="141F680F" w14:textId="77777777" w:rsidR="00D26311" w:rsidRPr="00DE0E87" w:rsidRDefault="00D26311" w:rsidP="00DE4A8F">
            <w:pPr>
              <w:pStyle w:val="Listenabsatz"/>
              <w:ind w:left="0"/>
              <w:jc w:val="center"/>
              <w:rPr>
                <w:b/>
                <w:szCs w:val="24"/>
                <w:lang w:val="en-GB"/>
              </w:rPr>
            </w:pPr>
            <w:r>
              <w:rPr>
                <w:b/>
                <w:szCs w:val="24"/>
                <w:lang w:val="en-GB"/>
              </w:rPr>
              <w:t>Element</w:t>
            </w:r>
          </w:p>
        </w:tc>
        <w:tc>
          <w:tcPr>
            <w:tcW w:w="1752" w:type="dxa"/>
            <w:shd w:val="clear" w:color="auto" w:fill="AEAAAA" w:themeFill="background2" w:themeFillShade="BF"/>
            <w:vAlign w:val="center"/>
          </w:tcPr>
          <w:p w14:paraId="13E7BAA1" w14:textId="77777777" w:rsidR="00D26311" w:rsidRPr="00DE0E87" w:rsidRDefault="00D26311" w:rsidP="00DE4A8F">
            <w:pPr>
              <w:pStyle w:val="Listenabsatz"/>
              <w:ind w:left="0"/>
              <w:jc w:val="center"/>
              <w:rPr>
                <w:b/>
                <w:szCs w:val="24"/>
                <w:lang w:val="en-GB"/>
              </w:rPr>
            </w:pPr>
            <w:r>
              <w:rPr>
                <w:b/>
                <w:szCs w:val="24"/>
                <w:lang w:val="en-GB"/>
              </w:rPr>
              <w:t>Intentionally added?</w:t>
            </w:r>
          </w:p>
        </w:tc>
        <w:tc>
          <w:tcPr>
            <w:tcW w:w="1701" w:type="dxa"/>
            <w:shd w:val="clear" w:color="auto" w:fill="AEAAAA" w:themeFill="background2" w:themeFillShade="BF"/>
            <w:vAlign w:val="center"/>
          </w:tcPr>
          <w:p w14:paraId="3BEF684A" w14:textId="77777777" w:rsidR="00D26311" w:rsidRDefault="00D26311" w:rsidP="00DE4A8F">
            <w:pPr>
              <w:pStyle w:val="Listenabsatz"/>
              <w:ind w:left="0"/>
              <w:jc w:val="center"/>
              <w:rPr>
                <w:b/>
                <w:szCs w:val="24"/>
                <w:lang w:val="en-GB"/>
              </w:rPr>
            </w:pPr>
            <w:r>
              <w:rPr>
                <w:b/>
                <w:szCs w:val="24"/>
                <w:lang w:val="en-GB"/>
              </w:rPr>
              <w:t>If Yes:</w:t>
            </w:r>
          </w:p>
          <w:p w14:paraId="6A80A264" w14:textId="4FF76B6D" w:rsidR="00D26311" w:rsidRPr="00DE0E87" w:rsidRDefault="00D26311" w:rsidP="00DE4A8F">
            <w:pPr>
              <w:pStyle w:val="Listenabsatz"/>
              <w:ind w:left="-57" w:right="-57"/>
              <w:jc w:val="center"/>
              <w:rPr>
                <w:b/>
                <w:szCs w:val="24"/>
                <w:lang w:val="en-GB"/>
              </w:rPr>
            </w:pPr>
            <w:r w:rsidRPr="00DE0E87">
              <w:rPr>
                <w:b/>
                <w:szCs w:val="24"/>
                <w:lang w:val="en-GB"/>
              </w:rPr>
              <w:t xml:space="preserve">Amount </w:t>
            </w:r>
            <w:r>
              <w:rPr>
                <w:b/>
                <w:szCs w:val="24"/>
                <w:lang w:val="en-GB"/>
              </w:rPr>
              <w:br/>
            </w:r>
            <w:r w:rsidR="00DE4A8F">
              <w:rPr>
                <w:rFonts w:cs="Arial"/>
                <w:b/>
                <w:sz w:val="20"/>
                <w:szCs w:val="20"/>
                <w:lang w:val="en-GB"/>
              </w:rPr>
              <w:t>[</w:t>
            </w:r>
            <w:r w:rsidR="00BE4175">
              <w:rPr>
                <w:b/>
                <w:sz w:val="20"/>
                <w:szCs w:val="20"/>
                <w:lang w:val="en-GB"/>
              </w:rPr>
              <w:t>µg/kg or µg/</w:t>
            </w:r>
            <w:r w:rsidR="00DE4A8F">
              <w:rPr>
                <w:b/>
                <w:sz w:val="20"/>
                <w:szCs w:val="20"/>
                <w:lang w:val="en-GB"/>
              </w:rPr>
              <w:t>L</w:t>
            </w:r>
            <w:r w:rsidR="00DE4A8F">
              <w:rPr>
                <w:rFonts w:cs="Arial"/>
                <w:b/>
                <w:sz w:val="20"/>
                <w:szCs w:val="20"/>
                <w:lang w:val="en-GB"/>
              </w:rPr>
              <w:t>]</w:t>
            </w:r>
          </w:p>
        </w:tc>
        <w:tc>
          <w:tcPr>
            <w:tcW w:w="2720" w:type="dxa"/>
            <w:shd w:val="clear" w:color="auto" w:fill="AEAAAA" w:themeFill="background2" w:themeFillShade="BF"/>
            <w:vAlign w:val="center"/>
          </w:tcPr>
          <w:p w14:paraId="63E2C96B" w14:textId="03789042" w:rsidR="00D26311" w:rsidRPr="00DE0E87" w:rsidRDefault="00BE4175" w:rsidP="00DE4A8F">
            <w:pPr>
              <w:pStyle w:val="Listenabsatz"/>
              <w:ind w:left="0"/>
              <w:rPr>
                <w:b/>
                <w:szCs w:val="24"/>
                <w:lang w:val="en-GB"/>
              </w:rPr>
            </w:pPr>
            <w:r>
              <w:rPr>
                <w:b/>
                <w:szCs w:val="24"/>
                <w:lang w:val="en-GB"/>
              </w:rPr>
              <w:t>Maximum expected l</w:t>
            </w:r>
            <w:r w:rsidR="00D26311">
              <w:rPr>
                <w:b/>
                <w:szCs w:val="24"/>
                <w:lang w:val="en-GB"/>
              </w:rPr>
              <w:t xml:space="preserve">evel  </w:t>
            </w:r>
            <w:r w:rsidR="00DE4A8F">
              <w:rPr>
                <w:rFonts w:cs="Arial"/>
                <w:b/>
                <w:sz w:val="20"/>
                <w:szCs w:val="20"/>
                <w:lang w:val="en-GB"/>
              </w:rPr>
              <w:t>[</w:t>
            </w:r>
            <w:r>
              <w:rPr>
                <w:b/>
                <w:sz w:val="20"/>
                <w:szCs w:val="20"/>
                <w:lang w:val="en-GB"/>
              </w:rPr>
              <w:t>µg/kg or µg/</w:t>
            </w:r>
            <w:r w:rsidR="00DE4A8F">
              <w:rPr>
                <w:b/>
                <w:sz w:val="20"/>
                <w:szCs w:val="20"/>
                <w:lang w:val="en-GB"/>
              </w:rPr>
              <w:t>L</w:t>
            </w:r>
            <w:r w:rsidR="00DE4A8F">
              <w:rPr>
                <w:rFonts w:cs="Arial"/>
                <w:b/>
                <w:sz w:val="20"/>
                <w:szCs w:val="20"/>
                <w:lang w:val="en-GB"/>
              </w:rPr>
              <w:t>]</w:t>
            </w:r>
          </w:p>
        </w:tc>
        <w:tc>
          <w:tcPr>
            <w:tcW w:w="4359" w:type="dxa"/>
            <w:shd w:val="clear" w:color="auto" w:fill="AEAAAA" w:themeFill="background2" w:themeFillShade="BF"/>
            <w:vAlign w:val="center"/>
          </w:tcPr>
          <w:p w14:paraId="0E55E7B7" w14:textId="381C4485" w:rsidR="00D26311" w:rsidRPr="00DE0E87" w:rsidRDefault="00BE4175" w:rsidP="00DE4A8F">
            <w:pPr>
              <w:pStyle w:val="Listenabsatz"/>
              <w:ind w:left="0"/>
              <w:rPr>
                <w:b/>
                <w:szCs w:val="24"/>
                <w:lang w:val="en-GB"/>
              </w:rPr>
            </w:pPr>
            <w:r>
              <w:rPr>
                <w:b/>
                <w:szCs w:val="24"/>
                <w:lang w:val="en-GB"/>
              </w:rPr>
              <w:t>Analytical Method u</w:t>
            </w:r>
            <w:r w:rsidR="00D26311">
              <w:rPr>
                <w:b/>
                <w:szCs w:val="24"/>
                <w:lang w:val="en-GB"/>
              </w:rPr>
              <w:t xml:space="preserve">sed (and limit of Quantification in </w:t>
            </w:r>
            <w:r>
              <w:rPr>
                <w:b/>
                <w:szCs w:val="24"/>
                <w:lang w:val="en-GB"/>
              </w:rPr>
              <w:t>µg/kg or µg/</w:t>
            </w:r>
            <w:r w:rsidR="00D26311" w:rsidRPr="00DE0E87">
              <w:rPr>
                <w:b/>
                <w:szCs w:val="24"/>
                <w:lang w:val="en-GB"/>
              </w:rPr>
              <w:t>L)</w:t>
            </w:r>
          </w:p>
        </w:tc>
      </w:tr>
      <w:tr w:rsidR="00D26311" w:rsidRPr="005A6741" w14:paraId="5E076CC3" w14:textId="77777777" w:rsidTr="0046590F">
        <w:tc>
          <w:tcPr>
            <w:tcW w:w="1134" w:type="dxa"/>
            <w:shd w:val="clear" w:color="auto" w:fill="BFBFBF" w:themeFill="background1" w:themeFillShade="BF"/>
            <w:vAlign w:val="center"/>
          </w:tcPr>
          <w:p w14:paraId="041E07C8"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0F1D3E07"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Lithium (Li)</w:t>
            </w:r>
          </w:p>
        </w:tc>
        <w:tc>
          <w:tcPr>
            <w:tcW w:w="1752" w:type="dxa"/>
            <w:shd w:val="clear" w:color="auto" w:fill="BFBFBF" w:themeFill="background1" w:themeFillShade="BF"/>
            <w:vAlign w:val="center"/>
          </w:tcPr>
          <w:p w14:paraId="6FE1591F"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3324FE83"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2D44B1FF"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3F6D4546" w14:textId="77777777" w:rsidR="00D26311" w:rsidRPr="005A6741" w:rsidRDefault="00D26311" w:rsidP="00DE4A8F">
            <w:pPr>
              <w:pStyle w:val="Listenabsatz"/>
              <w:shd w:val="clear" w:color="auto" w:fill="C0C0C0"/>
              <w:ind w:left="0"/>
              <w:rPr>
                <w:sz w:val="20"/>
                <w:szCs w:val="20"/>
                <w:lang w:val="en-GB"/>
              </w:rPr>
            </w:pPr>
          </w:p>
        </w:tc>
      </w:tr>
      <w:tr w:rsidR="00D26311" w:rsidRPr="005A6741" w14:paraId="20E58D74" w14:textId="77777777" w:rsidTr="0046590F">
        <w:tc>
          <w:tcPr>
            <w:tcW w:w="1134" w:type="dxa"/>
            <w:shd w:val="clear" w:color="auto" w:fill="BFBFBF" w:themeFill="background1" w:themeFillShade="BF"/>
            <w:vAlign w:val="center"/>
          </w:tcPr>
          <w:p w14:paraId="5DE468FA"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1E9C2D7E"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Antimony (Sb)</w:t>
            </w:r>
          </w:p>
        </w:tc>
        <w:tc>
          <w:tcPr>
            <w:tcW w:w="1752" w:type="dxa"/>
            <w:shd w:val="clear" w:color="auto" w:fill="BFBFBF" w:themeFill="background1" w:themeFillShade="BF"/>
            <w:vAlign w:val="center"/>
          </w:tcPr>
          <w:p w14:paraId="6889F91D"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1026AC2C"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36A7D745"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5FFA5040" w14:textId="77777777" w:rsidR="00D26311" w:rsidRPr="005A6741" w:rsidRDefault="00D26311" w:rsidP="00DE4A8F">
            <w:pPr>
              <w:pStyle w:val="Listenabsatz"/>
              <w:shd w:val="clear" w:color="auto" w:fill="C0C0C0"/>
              <w:ind w:left="0"/>
              <w:rPr>
                <w:sz w:val="20"/>
                <w:szCs w:val="20"/>
                <w:lang w:val="en-GB"/>
              </w:rPr>
            </w:pPr>
          </w:p>
        </w:tc>
      </w:tr>
      <w:tr w:rsidR="00D26311" w:rsidRPr="005A6741" w14:paraId="7E80A1CE" w14:textId="77777777" w:rsidTr="0046590F">
        <w:tc>
          <w:tcPr>
            <w:tcW w:w="1134" w:type="dxa"/>
            <w:shd w:val="clear" w:color="auto" w:fill="BFBFBF" w:themeFill="background1" w:themeFillShade="BF"/>
            <w:vAlign w:val="center"/>
          </w:tcPr>
          <w:p w14:paraId="21706BB1"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70E022E4"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Barium (Ba)</w:t>
            </w:r>
          </w:p>
        </w:tc>
        <w:tc>
          <w:tcPr>
            <w:tcW w:w="1752" w:type="dxa"/>
            <w:shd w:val="clear" w:color="auto" w:fill="BFBFBF" w:themeFill="background1" w:themeFillShade="BF"/>
            <w:vAlign w:val="center"/>
          </w:tcPr>
          <w:p w14:paraId="61A76A81"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6EADC36F"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1B2F5ABC"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02B896DF" w14:textId="77777777" w:rsidR="00D26311" w:rsidRPr="005A6741" w:rsidRDefault="00D26311" w:rsidP="00DE4A8F">
            <w:pPr>
              <w:pStyle w:val="Listenabsatz"/>
              <w:shd w:val="clear" w:color="auto" w:fill="C0C0C0"/>
              <w:ind w:left="0"/>
              <w:rPr>
                <w:sz w:val="20"/>
                <w:szCs w:val="20"/>
                <w:lang w:val="en-GB"/>
              </w:rPr>
            </w:pPr>
          </w:p>
        </w:tc>
      </w:tr>
      <w:tr w:rsidR="00D26311" w:rsidRPr="005A6741" w14:paraId="5242C87A" w14:textId="77777777" w:rsidTr="0046590F">
        <w:tc>
          <w:tcPr>
            <w:tcW w:w="1134" w:type="dxa"/>
            <w:shd w:val="clear" w:color="auto" w:fill="BFBFBF" w:themeFill="background1" w:themeFillShade="BF"/>
            <w:vAlign w:val="center"/>
          </w:tcPr>
          <w:p w14:paraId="27CC4FE7"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64222942"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 xml:space="preserve">Molybdenum </w:t>
            </w:r>
            <w:r>
              <w:rPr>
                <w:rFonts w:cs="Arial"/>
                <w:bCs/>
                <w:color w:val="000000" w:themeColor="text1"/>
                <w:kern w:val="24"/>
              </w:rPr>
              <w:t>(</w:t>
            </w:r>
            <w:r w:rsidRPr="00D43C1F">
              <w:rPr>
                <w:rFonts w:cs="Arial"/>
                <w:bCs/>
                <w:color w:val="000000" w:themeColor="text1"/>
                <w:kern w:val="24"/>
              </w:rPr>
              <w:t>Mo)</w:t>
            </w:r>
          </w:p>
        </w:tc>
        <w:tc>
          <w:tcPr>
            <w:tcW w:w="1752" w:type="dxa"/>
            <w:shd w:val="clear" w:color="auto" w:fill="BFBFBF" w:themeFill="background1" w:themeFillShade="BF"/>
            <w:vAlign w:val="center"/>
          </w:tcPr>
          <w:p w14:paraId="0D95A8BD"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41771362"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102F5D56"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041C71B4" w14:textId="77777777" w:rsidR="00D26311" w:rsidRPr="005A6741" w:rsidRDefault="00D26311" w:rsidP="00DE4A8F">
            <w:pPr>
              <w:pStyle w:val="Listenabsatz"/>
              <w:shd w:val="clear" w:color="auto" w:fill="C0C0C0"/>
              <w:ind w:left="0"/>
              <w:rPr>
                <w:sz w:val="20"/>
                <w:szCs w:val="20"/>
                <w:lang w:val="en-GB"/>
              </w:rPr>
            </w:pPr>
          </w:p>
        </w:tc>
      </w:tr>
      <w:tr w:rsidR="00D26311" w:rsidRPr="005A6741" w14:paraId="5AB5A69F" w14:textId="77777777" w:rsidTr="0046590F">
        <w:tc>
          <w:tcPr>
            <w:tcW w:w="1134" w:type="dxa"/>
            <w:shd w:val="clear" w:color="auto" w:fill="BFBFBF" w:themeFill="background1" w:themeFillShade="BF"/>
            <w:vAlign w:val="center"/>
          </w:tcPr>
          <w:p w14:paraId="6711D21A"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31B60ADC"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Copper (Cu)</w:t>
            </w:r>
          </w:p>
        </w:tc>
        <w:tc>
          <w:tcPr>
            <w:tcW w:w="1752" w:type="dxa"/>
            <w:shd w:val="clear" w:color="auto" w:fill="BFBFBF" w:themeFill="background1" w:themeFillShade="BF"/>
            <w:vAlign w:val="center"/>
          </w:tcPr>
          <w:p w14:paraId="2FCB647A"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28DA6BE5"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5E6A0648"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247FED0C" w14:textId="77777777" w:rsidR="00D26311" w:rsidRPr="005A6741" w:rsidRDefault="00D26311" w:rsidP="00DE4A8F">
            <w:pPr>
              <w:pStyle w:val="Listenabsatz"/>
              <w:shd w:val="clear" w:color="auto" w:fill="C0C0C0"/>
              <w:ind w:left="0"/>
              <w:rPr>
                <w:sz w:val="20"/>
                <w:szCs w:val="20"/>
                <w:lang w:val="en-GB"/>
              </w:rPr>
            </w:pPr>
          </w:p>
        </w:tc>
      </w:tr>
      <w:tr w:rsidR="00D26311" w:rsidRPr="005A6741" w14:paraId="79440AE2" w14:textId="77777777" w:rsidTr="0046590F">
        <w:tc>
          <w:tcPr>
            <w:tcW w:w="1134" w:type="dxa"/>
            <w:shd w:val="clear" w:color="auto" w:fill="BFBFBF" w:themeFill="background1" w:themeFillShade="BF"/>
            <w:vAlign w:val="center"/>
          </w:tcPr>
          <w:p w14:paraId="05C6039F"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1885A6C8"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Tin (Sn)</w:t>
            </w:r>
          </w:p>
        </w:tc>
        <w:tc>
          <w:tcPr>
            <w:tcW w:w="1752" w:type="dxa"/>
            <w:shd w:val="clear" w:color="auto" w:fill="BFBFBF" w:themeFill="background1" w:themeFillShade="BF"/>
            <w:vAlign w:val="center"/>
          </w:tcPr>
          <w:p w14:paraId="5A5C0D16"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186EFB4F"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74ABB1E7"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79D4F190" w14:textId="77777777" w:rsidR="00D26311" w:rsidRPr="005A6741" w:rsidRDefault="00D26311" w:rsidP="00DE4A8F">
            <w:pPr>
              <w:pStyle w:val="Listenabsatz"/>
              <w:shd w:val="clear" w:color="auto" w:fill="C0C0C0"/>
              <w:ind w:left="0"/>
              <w:rPr>
                <w:sz w:val="20"/>
                <w:szCs w:val="20"/>
                <w:lang w:val="en-GB"/>
              </w:rPr>
            </w:pPr>
          </w:p>
        </w:tc>
      </w:tr>
      <w:tr w:rsidR="00D26311" w:rsidRPr="005A6741" w14:paraId="6FE16D42" w14:textId="77777777" w:rsidTr="0046590F">
        <w:tc>
          <w:tcPr>
            <w:tcW w:w="1134" w:type="dxa"/>
            <w:shd w:val="clear" w:color="auto" w:fill="BFBFBF" w:themeFill="background1" w:themeFillShade="BF"/>
            <w:vAlign w:val="center"/>
          </w:tcPr>
          <w:p w14:paraId="42627DC2"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577F467B"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Chromium (Cr)</w:t>
            </w:r>
          </w:p>
        </w:tc>
        <w:tc>
          <w:tcPr>
            <w:tcW w:w="1752" w:type="dxa"/>
            <w:shd w:val="clear" w:color="auto" w:fill="BFBFBF" w:themeFill="background1" w:themeFillShade="BF"/>
            <w:vAlign w:val="center"/>
          </w:tcPr>
          <w:p w14:paraId="48BFAFB4"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7CC4701E"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170E260A"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14D5F9EB" w14:textId="77777777" w:rsidR="00D26311" w:rsidRPr="005A6741" w:rsidRDefault="00D26311" w:rsidP="00DE4A8F">
            <w:pPr>
              <w:pStyle w:val="Listenabsatz"/>
              <w:shd w:val="clear" w:color="auto" w:fill="C0C0C0"/>
              <w:ind w:left="0"/>
              <w:rPr>
                <w:sz w:val="20"/>
                <w:szCs w:val="20"/>
                <w:lang w:val="en-GB"/>
              </w:rPr>
            </w:pPr>
          </w:p>
        </w:tc>
      </w:tr>
    </w:tbl>
    <w:p w14:paraId="73085DC2" w14:textId="77777777" w:rsidR="00D26311" w:rsidRDefault="00D26311" w:rsidP="00F020B8">
      <w:pPr>
        <w:ind w:left="360" w:hanging="360"/>
        <w:rPr>
          <w:rFonts w:cs="Arial"/>
          <w:color w:val="000000" w:themeColor="text1"/>
          <w:szCs w:val="24"/>
          <w:lang w:val="en-GB"/>
        </w:rPr>
      </w:pPr>
    </w:p>
    <w:p w14:paraId="32A7D2AE" w14:textId="77777777" w:rsidR="00D26311" w:rsidRDefault="00D26311" w:rsidP="00F020B8">
      <w:pPr>
        <w:ind w:left="360" w:hanging="360"/>
        <w:rPr>
          <w:rFonts w:cs="Arial"/>
          <w:color w:val="000000" w:themeColor="text1"/>
          <w:szCs w:val="24"/>
          <w:lang w:val="en-GB"/>
        </w:rPr>
      </w:pPr>
    </w:p>
    <w:p w14:paraId="2BE66521" w14:textId="18FE5F34" w:rsidR="00F020B8" w:rsidRDefault="00F020B8" w:rsidP="00F020B8">
      <w:pPr>
        <w:ind w:left="360" w:hanging="360"/>
        <w:rPr>
          <w:rFonts w:cs="Arial"/>
          <w:b/>
          <w:color w:val="000000" w:themeColor="text1"/>
          <w:szCs w:val="24"/>
          <w:lang w:val="en-GB"/>
        </w:rPr>
      </w:pPr>
      <w:r w:rsidRPr="00801F28">
        <w:rPr>
          <w:rFonts w:cs="Arial"/>
          <w:color w:val="000000" w:themeColor="text1"/>
          <w:szCs w:val="24"/>
          <w:lang w:val="en-GB"/>
        </w:rPr>
        <w:t>Comments:</w:t>
      </w:r>
      <w:r>
        <w:rPr>
          <w:rFonts w:cs="Arial"/>
          <w:color w:val="000000" w:themeColor="text1"/>
          <w:szCs w:val="24"/>
          <w:lang w:val="en-GB"/>
        </w:rPr>
        <w:t>_________________________________________________________________________________________________</w:t>
      </w:r>
    </w:p>
    <w:p w14:paraId="31D9F7C2" w14:textId="77777777" w:rsidR="00424AFD" w:rsidRDefault="00424AFD" w:rsidP="00424AFD">
      <w:pPr>
        <w:ind w:left="360" w:hanging="360"/>
        <w:rPr>
          <w:rFonts w:cs="Arial"/>
          <w:b/>
          <w:color w:val="000000" w:themeColor="text1"/>
          <w:szCs w:val="24"/>
          <w:lang w:val="en-GB"/>
        </w:rPr>
      </w:pPr>
    </w:p>
    <w:p w14:paraId="05459687" w14:textId="77777777" w:rsidR="00AD7D66" w:rsidRDefault="00AD7D66" w:rsidP="00424AFD">
      <w:pPr>
        <w:ind w:left="360" w:hanging="360"/>
        <w:rPr>
          <w:rFonts w:cs="Arial"/>
          <w:b/>
          <w:color w:val="000000" w:themeColor="text1"/>
          <w:szCs w:val="24"/>
          <w:lang w:val="en-GB"/>
        </w:rPr>
      </w:pPr>
    </w:p>
    <w:p w14:paraId="59AC7CDA" w14:textId="77777777" w:rsidR="00AD7D66" w:rsidRDefault="00AD7D66" w:rsidP="00424AFD">
      <w:pPr>
        <w:ind w:left="360" w:hanging="360"/>
        <w:rPr>
          <w:rFonts w:cs="Arial"/>
          <w:b/>
          <w:color w:val="000000" w:themeColor="text1"/>
          <w:szCs w:val="24"/>
          <w:lang w:val="en-GB"/>
        </w:rPr>
      </w:pPr>
    </w:p>
    <w:p w14:paraId="493E9FCC" w14:textId="77777777" w:rsidR="00AD7D66" w:rsidRDefault="00AD7D66" w:rsidP="00424AFD">
      <w:pPr>
        <w:ind w:left="360" w:hanging="360"/>
        <w:rPr>
          <w:rFonts w:cs="Arial"/>
          <w:b/>
          <w:color w:val="000000" w:themeColor="text1"/>
          <w:szCs w:val="24"/>
          <w:lang w:val="en-GB"/>
        </w:rPr>
      </w:pPr>
    </w:p>
    <w:p w14:paraId="02851E78" w14:textId="77777777" w:rsidR="00AD7D66" w:rsidRDefault="00AD7D66" w:rsidP="00424AFD">
      <w:pPr>
        <w:ind w:left="360" w:hanging="360"/>
        <w:rPr>
          <w:rFonts w:cs="Arial"/>
          <w:b/>
          <w:color w:val="000000" w:themeColor="text1"/>
          <w:szCs w:val="24"/>
          <w:lang w:val="en-GB"/>
        </w:rPr>
      </w:pPr>
    </w:p>
    <w:p w14:paraId="47EE8E67" w14:textId="77777777" w:rsidR="00AD7D66" w:rsidRDefault="00AD7D66" w:rsidP="00424AFD">
      <w:pPr>
        <w:ind w:left="360" w:hanging="360"/>
        <w:rPr>
          <w:rFonts w:cs="Arial"/>
          <w:b/>
          <w:color w:val="000000" w:themeColor="text1"/>
          <w:szCs w:val="24"/>
          <w:lang w:val="en-GB"/>
        </w:rPr>
      </w:pPr>
    </w:p>
    <w:p w14:paraId="25D9D0BA" w14:textId="77777777" w:rsidR="00AD7D66" w:rsidRDefault="00AD7D66" w:rsidP="00424AFD">
      <w:pPr>
        <w:ind w:left="360" w:hanging="360"/>
        <w:rPr>
          <w:rFonts w:cs="Arial"/>
          <w:b/>
          <w:color w:val="000000" w:themeColor="text1"/>
          <w:szCs w:val="24"/>
          <w:lang w:val="en-GB"/>
        </w:rPr>
      </w:pPr>
    </w:p>
    <w:p w14:paraId="302928BE" w14:textId="77777777" w:rsidR="00AD7D66" w:rsidRDefault="00AD7D66" w:rsidP="00424AFD">
      <w:pPr>
        <w:ind w:left="360" w:hanging="360"/>
        <w:rPr>
          <w:rFonts w:cs="Arial"/>
          <w:b/>
          <w:color w:val="000000" w:themeColor="text1"/>
          <w:szCs w:val="24"/>
          <w:lang w:val="en-GB"/>
        </w:rPr>
      </w:pPr>
    </w:p>
    <w:p w14:paraId="360CCB34" w14:textId="77777777" w:rsidR="00AD7D66" w:rsidRDefault="00AD7D66" w:rsidP="00424AFD">
      <w:pPr>
        <w:ind w:left="360" w:hanging="360"/>
        <w:rPr>
          <w:rFonts w:cs="Arial"/>
          <w:b/>
          <w:color w:val="000000" w:themeColor="text1"/>
          <w:szCs w:val="24"/>
          <w:lang w:val="en-GB"/>
        </w:rPr>
      </w:pPr>
    </w:p>
    <w:p w14:paraId="23DC5CFD" w14:textId="77777777" w:rsidR="00AD7D66" w:rsidRDefault="00AD7D66" w:rsidP="00424AFD">
      <w:pPr>
        <w:ind w:left="360" w:hanging="360"/>
        <w:rPr>
          <w:rFonts w:cs="Arial"/>
          <w:b/>
          <w:color w:val="000000" w:themeColor="text1"/>
          <w:szCs w:val="24"/>
          <w:lang w:val="en-GB"/>
        </w:rPr>
      </w:pPr>
    </w:p>
    <w:p w14:paraId="57E81A3E" w14:textId="77777777" w:rsidR="00AD7D66" w:rsidRDefault="00AD7D66" w:rsidP="00424AFD">
      <w:pPr>
        <w:ind w:left="360" w:hanging="360"/>
        <w:rPr>
          <w:rFonts w:cs="Arial"/>
          <w:b/>
          <w:color w:val="000000" w:themeColor="text1"/>
          <w:szCs w:val="24"/>
          <w:lang w:val="en-GB"/>
        </w:rPr>
      </w:pPr>
    </w:p>
    <w:p w14:paraId="7E43AF89" w14:textId="77777777" w:rsidR="00AD7D66" w:rsidRDefault="00AD7D66" w:rsidP="00424AFD">
      <w:pPr>
        <w:ind w:left="360" w:hanging="360"/>
        <w:rPr>
          <w:rFonts w:cs="Arial"/>
          <w:b/>
          <w:color w:val="000000" w:themeColor="text1"/>
          <w:szCs w:val="24"/>
          <w:lang w:val="en-GB"/>
        </w:rPr>
      </w:pPr>
    </w:p>
    <w:p w14:paraId="05B21402" w14:textId="77777777" w:rsidR="00AD7D66" w:rsidRDefault="00AD7D66" w:rsidP="00424AFD">
      <w:pPr>
        <w:ind w:left="360" w:hanging="360"/>
        <w:rPr>
          <w:rFonts w:cs="Arial"/>
          <w:b/>
          <w:color w:val="000000" w:themeColor="text1"/>
          <w:szCs w:val="24"/>
          <w:lang w:val="en-GB"/>
        </w:rPr>
      </w:pPr>
    </w:p>
    <w:p w14:paraId="1BB6404F" w14:textId="77777777" w:rsidR="00AD7D66" w:rsidRDefault="00AD7D66" w:rsidP="00424AFD">
      <w:pPr>
        <w:ind w:left="360" w:hanging="360"/>
        <w:rPr>
          <w:rFonts w:cs="Arial"/>
          <w:b/>
          <w:color w:val="000000" w:themeColor="text1"/>
          <w:szCs w:val="24"/>
          <w:lang w:val="en-GB"/>
        </w:rPr>
      </w:pPr>
    </w:p>
    <w:p w14:paraId="39CDD74A" w14:textId="77777777" w:rsidR="00AD7D66" w:rsidRDefault="00AD7D66" w:rsidP="00424AFD">
      <w:pPr>
        <w:ind w:left="360" w:hanging="360"/>
        <w:rPr>
          <w:rFonts w:cs="Arial"/>
          <w:b/>
          <w:color w:val="000000" w:themeColor="text1"/>
          <w:szCs w:val="24"/>
          <w:lang w:val="en-GB"/>
        </w:rPr>
      </w:pPr>
    </w:p>
    <w:p w14:paraId="28C8FB64" w14:textId="77777777" w:rsidR="00AD7D66" w:rsidRDefault="00AD7D66" w:rsidP="00424AFD">
      <w:pPr>
        <w:ind w:left="360" w:hanging="360"/>
        <w:rPr>
          <w:rFonts w:cs="Arial"/>
          <w:b/>
          <w:color w:val="000000" w:themeColor="text1"/>
          <w:szCs w:val="24"/>
          <w:lang w:val="en-GB"/>
        </w:rPr>
      </w:pPr>
    </w:p>
    <w:p w14:paraId="4160E612" w14:textId="77777777" w:rsidR="00AD7D66" w:rsidRDefault="00AD7D66" w:rsidP="00424AFD">
      <w:pPr>
        <w:ind w:left="360" w:hanging="360"/>
        <w:rPr>
          <w:rFonts w:cs="Arial"/>
          <w:b/>
          <w:color w:val="000000" w:themeColor="text1"/>
          <w:szCs w:val="24"/>
          <w:lang w:val="en-GB"/>
        </w:rPr>
      </w:pPr>
    </w:p>
    <w:p w14:paraId="3D6729F7" w14:textId="77777777" w:rsidR="00AD7D66" w:rsidRDefault="00AD7D66" w:rsidP="00424AFD">
      <w:pPr>
        <w:ind w:left="360" w:hanging="360"/>
        <w:rPr>
          <w:rFonts w:cs="Arial"/>
          <w:b/>
          <w:color w:val="000000" w:themeColor="text1"/>
          <w:szCs w:val="24"/>
          <w:lang w:val="en-GB"/>
        </w:rPr>
      </w:pPr>
    </w:p>
    <w:p w14:paraId="39C1B203" w14:textId="77777777" w:rsidR="00AD7D66" w:rsidRDefault="00AD7D66" w:rsidP="00424AFD">
      <w:pPr>
        <w:ind w:left="360" w:hanging="360"/>
        <w:rPr>
          <w:rFonts w:cs="Arial"/>
          <w:b/>
          <w:color w:val="000000" w:themeColor="text1"/>
          <w:szCs w:val="24"/>
          <w:lang w:val="en-GB"/>
        </w:rPr>
      </w:pPr>
    </w:p>
    <w:p w14:paraId="56D6E94A" w14:textId="77777777" w:rsidR="00AD7D66" w:rsidRDefault="00AD7D66" w:rsidP="00424AFD">
      <w:pPr>
        <w:ind w:left="360" w:hanging="360"/>
        <w:rPr>
          <w:rFonts w:cs="Arial"/>
          <w:b/>
          <w:color w:val="000000" w:themeColor="text1"/>
          <w:szCs w:val="24"/>
          <w:lang w:val="en-GB"/>
        </w:rPr>
      </w:pPr>
    </w:p>
    <w:p w14:paraId="442D3104" w14:textId="77777777" w:rsidR="00B615A4" w:rsidRDefault="00F57600" w:rsidP="002411FA">
      <w:pPr>
        <w:tabs>
          <w:tab w:val="left" w:pos="567"/>
        </w:tabs>
        <w:ind w:left="567" w:hanging="567"/>
        <w:rPr>
          <w:rFonts w:cs="Arial"/>
          <w:b/>
          <w:color w:val="000000" w:themeColor="text1"/>
          <w:szCs w:val="24"/>
          <w:u w:val="single"/>
          <w:lang w:val="en-GB"/>
        </w:rPr>
      </w:pPr>
      <w:r w:rsidRPr="00F57600">
        <w:rPr>
          <w:rFonts w:cs="Arial"/>
          <w:b/>
          <w:color w:val="000000" w:themeColor="text1"/>
          <w:szCs w:val="24"/>
          <w:u w:val="single"/>
          <w:lang w:val="en-GB"/>
        </w:rPr>
        <w:t xml:space="preserve">Note: </w:t>
      </w:r>
    </w:p>
    <w:p w14:paraId="63A3B8AC" w14:textId="77777777" w:rsidR="00B615A4" w:rsidRDefault="00B615A4" w:rsidP="002411FA">
      <w:pPr>
        <w:tabs>
          <w:tab w:val="left" w:pos="567"/>
        </w:tabs>
        <w:ind w:left="567" w:hanging="567"/>
        <w:rPr>
          <w:rFonts w:cs="Arial"/>
          <w:b/>
          <w:color w:val="000000" w:themeColor="text1"/>
          <w:szCs w:val="24"/>
          <w:u w:val="single"/>
          <w:lang w:val="en-GB"/>
        </w:rPr>
      </w:pPr>
    </w:p>
    <w:p w14:paraId="0EEE2BFA" w14:textId="797C5E11" w:rsidR="00F57600" w:rsidRPr="00B615A4" w:rsidRDefault="00004F04" w:rsidP="00A643BC">
      <w:pPr>
        <w:ind w:right="253"/>
        <w:jc w:val="both"/>
        <w:rPr>
          <w:rFonts w:cs="Arial"/>
          <w:b/>
          <w:color w:val="000000" w:themeColor="text1"/>
          <w:szCs w:val="24"/>
          <w:lang w:val="en-GB"/>
        </w:rPr>
      </w:pPr>
      <w:r w:rsidRPr="00BE4175">
        <w:rPr>
          <w:rFonts w:cs="Arial"/>
          <w:b/>
          <w:color w:val="000000" w:themeColor="text1"/>
          <w:szCs w:val="24"/>
          <w:lang w:val="en-GB"/>
        </w:rPr>
        <w:t xml:space="preserve">Only </w:t>
      </w:r>
      <w:r>
        <w:rPr>
          <w:rFonts w:cs="Arial"/>
          <w:b/>
          <w:color w:val="000000" w:themeColor="text1"/>
          <w:szCs w:val="24"/>
          <w:lang w:val="en-GB"/>
        </w:rPr>
        <w:t>m</w:t>
      </w:r>
      <w:r w:rsidR="00F57600" w:rsidRPr="00B615A4">
        <w:rPr>
          <w:rFonts w:cs="Arial"/>
          <w:b/>
          <w:color w:val="000000" w:themeColor="text1"/>
          <w:szCs w:val="24"/>
          <w:lang w:val="en-GB"/>
        </w:rPr>
        <w:t>anufacturers produc</w:t>
      </w:r>
      <w:r w:rsidR="00B615A4" w:rsidRPr="00B615A4">
        <w:rPr>
          <w:rFonts w:cs="Arial"/>
          <w:b/>
          <w:color w:val="000000" w:themeColor="text1"/>
          <w:szCs w:val="24"/>
          <w:lang w:val="en-GB"/>
        </w:rPr>
        <w:t>ing</w:t>
      </w:r>
      <w:r w:rsidR="00F57600" w:rsidRPr="00B615A4">
        <w:rPr>
          <w:rFonts w:cs="Arial"/>
          <w:b/>
          <w:color w:val="000000" w:themeColor="text1"/>
          <w:szCs w:val="24"/>
          <w:lang w:val="en-GB"/>
        </w:rPr>
        <w:t xml:space="preserve"> </w:t>
      </w:r>
      <w:r w:rsidR="00D26311" w:rsidRPr="00B615A4">
        <w:rPr>
          <w:rFonts w:cs="Arial"/>
          <w:b/>
          <w:color w:val="000000" w:themeColor="text1"/>
          <w:szCs w:val="24"/>
          <w:lang w:val="en-GB"/>
        </w:rPr>
        <w:t>medicinal products</w:t>
      </w:r>
      <w:r w:rsidR="00F57600" w:rsidRPr="00B615A4">
        <w:rPr>
          <w:rFonts w:cs="Arial"/>
          <w:b/>
          <w:color w:val="000000" w:themeColor="text1"/>
          <w:szCs w:val="24"/>
          <w:lang w:val="en-GB"/>
        </w:rPr>
        <w:t xml:space="preserve"> which are administered parenterally or by inhalation</w:t>
      </w:r>
      <w:r w:rsidR="00B615A4" w:rsidRPr="00B615A4">
        <w:rPr>
          <w:rFonts w:cs="Arial"/>
          <w:b/>
          <w:color w:val="000000" w:themeColor="text1"/>
          <w:szCs w:val="24"/>
          <w:lang w:val="en-GB"/>
        </w:rPr>
        <w:t xml:space="preserve"> need </w:t>
      </w:r>
      <w:r w:rsidR="00AD7D66" w:rsidRPr="00B615A4">
        <w:rPr>
          <w:rFonts w:cs="Arial"/>
          <w:b/>
          <w:color w:val="000000" w:themeColor="text1"/>
          <w:szCs w:val="24"/>
          <w:lang w:val="en-GB"/>
        </w:rPr>
        <w:t xml:space="preserve">also </w:t>
      </w:r>
      <w:r w:rsidR="00B615A4" w:rsidRPr="00B615A4">
        <w:rPr>
          <w:rFonts w:cs="Arial"/>
          <w:b/>
          <w:color w:val="000000" w:themeColor="text1"/>
          <w:szCs w:val="24"/>
          <w:lang w:val="en-GB"/>
        </w:rPr>
        <w:t xml:space="preserve">the following </w:t>
      </w:r>
      <w:r w:rsidR="00F57600" w:rsidRPr="00B615A4">
        <w:rPr>
          <w:rFonts w:cs="Arial"/>
          <w:b/>
          <w:color w:val="000000" w:themeColor="text1"/>
          <w:szCs w:val="24"/>
          <w:lang w:val="en-GB"/>
        </w:rPr>
        <w:t xml:space="preserve">question </w:t>
      </w:r>
      <w:r w:rsidR="00B615A4">
        <w:rPr>
          <w:rFonts w:cs="Arial"/>
          <w:b/>
          <w:color w:val="000000" w:themeColor="text1"/>
          <w:szCs w:val="24"/>
          <w:lang w:val="en-GB"/>
        </w:rPr>
        <w:t xml:space="preserve">(then no. </w:t>
      </w:r>
      <w:r w:rsidR="00F57600" w:rsidRPr="00B615A4">
        <w:rPr>
          <w:rFonts w:cs="Arial"/>
          <w:b/>
          <w:color w:val="000000" w:themeColor="text1"/>
          <w:szCs w:val="24"/>
          <w:lang w:val="en-GB"/>
        </w:rPr>
        <w:t>3</w:t>
      </w:r>
      <w:r w:rsidR="00B615A4">
        <w:rPr>
          <w:rFonts w:cs="Arial"/>
          <w:b/>
          <w:color w:val="000000" w:themeColor="text1"/>
          <w:szCs w:val="24"/>
          <w:lang w:val="en-GB"/>
        </w:rPr>
        <w:t xml:space="preserve">) to be </w:t>
      </w:r>
      <w:r w:rsidR="00F57600" w:rsidRPr="00B615A4">
        <w:rPr>
          <w:rFonts w:cs="Arial"/>
          <w:b/>
          <w:color w:val="000000" w:themeColor="text1"/>
          <w:szCs w:val="24"/>
          <w:lang w:val="en-GB"/>
        </w:rPr>
        <w:t>answered</w:t>
      </w:r>
      <w:r w:rsidR="00B615A4">
        <w:rPr>
          <w:rFonts w:cs="Arial"/>
          <w:b/>
          <w:color w:val="000000" w:themeColor="text1"/>
          <w:szCs w:val="24"/>
          <w:lang w:val="en-GB"/>
        </w:rPr>
        <w:t xml:space="preserve"> by their suppliers</w:t>
      </w:r>
      <w:r w:rsidR="00F57600" w:rsidRPr="00B615A4">
        <w:rPr>
          <w:rFonts w:cs="Arial"/>
          <w:b/>
          <w:color w:val="000000" w:themeColor="text1"/>
          <w:szCs w:val="24"/>
          <w:lang w:val="en-GB"/>
        </w:rPr>
        <w:t>!</w:t>
      </w:r>
      <w:r w:rsidR="00B615A4">
        <w:rPr>
          <w:rFonts w:cs="Arial"/>
          <w:b/>
          <w:color w:val="000000" w:themeColor="text1"/>
          <w:szCs w:val="24"/>
          <w:lang w:val="en-GB"/>
        </w:rPr>
        <w:t xml:space="preserve"> </w:t>
      </w:r>
      <w:r w:rsidR="00B615A4" w:rsidRPr="00B615A4">
        <w:rPr>
          <w:rFonts w:cs="Arial"/>
          <w:color w:val="000000" w:themeColor="text1"/>
          <w:szCs w:val="24"/>
          <w:lang w:val="en-GB"/>
        </w:rPr>
        <w:t>(Question 3 on next page then becomes question 4 etc.)</w:t>
      </w:r>
      <w:r w:rsidR="00B615A4">
        <w:rPr>
          <w:rFonts w:cs="Arial"/>
          <w:b/>
          <w:color w:val="000000" w:themeColor="text1"/>
          <w:szCs w:val="24"/>
          <w:lang w:val="en-GB"/>
        </w:rPr>
        <w:t xml:space="preserve"> </w:t>
      </w:r>
    </w:p>
    <w:p w14:paraId="3C026075" w14:textId="77777777" w:rsidR="00F57600" w:rsidRDefault="00F57600" w:rsidP="002411FA">
      <w:pPr>
        <w:tabs>
          <w:tab w:val="left" w:pos="567"/>
        </w:tabs>
        <w:ind w:left="567" w:hanging="567"/>
        <w:rPr>
          <w:rFonts w:cs="Arial"/>
          <w:b/>
          <w:color w:val="000000" w:themeColor="text1"/>
          <w:szCs w:val="24"/>
          <w:lang w:val="en-GB"/>
        </w:rPr>
      </w:pPr>
    </w:p>
    <w:p w14:paraId="4679225F" w14:textId="00EA21C9" w:rsidR="00004F04" w:rsidRDefault="00004F04" w:rsidP="002411FA">
      <w:pPr>
        <w:tabs>
          <w:tab w:val="left" w:pos="567"/>
        </w:tabs>
        <w:ind w:left="567" w:hanging="567"/>
        <w:rPr>
          <w:rFonts w:cs="Arial"/>
          <w:b/>
          <w:color w:val="000000" w:themeColor="text1"/>
          <w:szCs w:val="24"/>
          <w:lang w:val="en-GB"/>
        </w:rPr>
      </w:pPr>
      <w:r>
        <w:rPr>
          <w:rFonts w:cs="Arial"/>
          <w:b/>
          <w:color w:val="000000" w:themeColor="text1"/>
          <w:szCs w:val="24"/>
          <w:lang w:val="en-GB"/>
        </w:rPr>
        <w:t>All other medicinal products manufacturers can leave out this question incl. table in their company own questionnaire.</w:t>
      </w:r>
    </w:p>
    <w:p w14:paraId="4F32F958" w14:textId="77777777" w:rsidR="00AD7D66" w:rsidRDefault="00AD7D66" w:rsidP="002411FA">
      <w:pPr>
        <w:tabs>
          <w:tab w:val="left" w:pos="567"/>
        </w:tabs>
        <w:ind w:left="567" w:hanging="567"/>
        <w:rPr>
          <w:rFonts w:cs="Arial"/>
          <w:b/>
          <w:color w:val="000000" w:themeColor="text1"/>
          <w:szCs w:val="24"/>
          <w:lang w:val="en-GB"/>
        </w:rPr>
      </w:pPr>
    </w:p>
    <w:p w14:paraId="311EC35C" w14:textId="24C802D3" w:rsidR="00004F04" w:rsidRDefault="00004F04" w:rsidP="002411FA">
      <w:pPr>
        <w:tabs>
          <w:tab w:val="left" w:pos="567"/>
        </w:tabs>
        <w:ind w:left="567" w:hanging="567"/>
        <w:rPr>
          <w:rFonts w:cs="Arial"/>
          <w:b/>
          <w:color w:val="000000" w:themeColor="text1"/>
          <w:szCs w:val="24"/>
          <w:lang w:val="en-GB"/>
        </w:rPr>
      </w:pPr>
    </w:p>
    <w:p w14:paraId="42FDFC62" w14:textId="77777777" w:rsidR="00004F04" w:rsidRPr="00F57600" w:rsidRDefault="00004F04" w:rsidP="002411FA">
      <w:pPr>
        <w:tabs>
          <w:tab w:val="left" w:pos="567"/>
        </w:tabs>
        <w:ind w:left="567" w:hanging="567"/>
        <w:rPr>
          <w:rFonts w:cs="Arial"/>
          <w:b/>
          <w:color w:val="000000" w:themeColor="text1"/>
          <w:szCs w:val="24"/>
          <w:lang w:val="en-GB"/>
        </w:rPr>
      </w:pPr>
    </w:p>
    <w:p w14:paraId="77EB7B8E" w14:textId="6E5F3C8C" w:rsidR="002411FA" w:rsidRDefault="002411FA" w:rsidP="00A643BC">
      <w:pPr>
        <w:ind w:left="426" w:hanging="426"/>
        <w:rPr>
          <w:rFonts w:cs="Arial"/>
          <w:b/>
          <w:color w:val="000000" w:themeColor="text1"/>
          <w:szCs w:val="24"/>
          <w:lang w:val="en-GB"/>
        </w:rPr>
      </w:pPr>
      <w:r>
        <w:rPr>
          <w:rFonts w:cs="Arial"/>
          <w:b/>
          <w:color w:val="000000" w:themeColor="text1"/>
          <w:szCs w:val="24"/>
          <w:lang w:val="en-GB"/>
        </w:rPr>
        <w:t>3</w:t>
      </w:r>
      <w:r w:rsidRPr="0052713C">
        <w:rPr>
          <w:rFonts w:cs="Arial"/>
          <w:b/>
          <w:color w:val="000000" w:themeColor="text1"/>
          <w:szCs w:val="24"/>
          <w:lang w:val="en-GB"/>
        </w:rPr>
        <w:t>.</w:t>
      </w:r>
      <w:r w:rsidRPr="0052713C">
        <w:rPr>
          <w:rFonts w:cs="Arial"/>
          <w:b/>
          <w:color w:val="000000" w:themeColor="text1"/>
          <w:szCs w:val="24"/>
          <w:lang w:val="en-GB"/>
        </w:rPr>
        <w:tab/>
        <w:t xml:space="preserve">Are any of the </w:t>
      </w:r>
      <w:r>
        <w:rPr>
          <w:rFonts w:cs="Arial"/>
          <w:b/>
          <w:color w:val="000000" w:themeColor="text1"/>
          <w:szCs w:val="24"/>
          <w:lang w:val="en-GB"/>
        </w:rPr>
        <w:t>7</w:t>
      </w:r>
      <w:r w:rsidRPr="0052713C">
        <w:rPr>
          <w:rFonts w:cs="Arial"/>
          <w:b/>
          <w:color w:val="000000" w:themeColor="text1"/>
          <w:szCs w:val="24"/>
          <w:lang w:val="en-GB"/>
        </w:rPr>
        <w:t xml:space="preserve"> elements </w:t>
      </w:r>
      <w:r>
        <w:rPr>
          <w:rFonts w:cs="Arial"/>
          <w:b/>
          <w:color w:val="000000" w:themeColor="text1"/>
          <w:szCs w:val="24"/>
          <w:lang w:val="en-GB"/>
        </w:rPr>
        <w:t xml:space="preserve">(Class 3) </w:t>
      </w:r>
      <w:r w:rsidRPr="0052713C">
        <w:rPr>
          <w:rFonts w:cs="Arial"/>
          <w:b/>
          <w:color w:val="000000" w:themeColor="text1"/>
          <w:szCs w:val="24"/>
          <w:lang w:val="en-GB"/>
        </w:rPr>
        <w:t xml:space="preserve">in the following table </w:t>
      </w:r>
      <w:r w:rsidR="00F57600" w:rsidRPr="0052713C">
        <w:rPr>
          <w:rFonts w:cs="Arial"/>
          <w:b/>
          <w:color w:val="000000" w:themeColor="text1"/>
          <w:szCs w:val="24"/>
          <w:lang w:val="en-GB"/>
        </w:rPr>
        <w:t xml:space="preserve">likely to be present in the pharmaceutical substance (due to other reasons e.g. </w:t>
      </w:r>
      <w:r w:rsidR="00F57600" w:rsidRPr="0052713C">
        <w:rPr>
          <w:rFonts w:cs="Arial"/>
          <w:b/>
          <w:szCs w:val="24"/>
          <w:lang w:val="en-GB"/>
        </w:rPr>
        <w:t>equipment and facilities, process parameters</w:t>
      </w:r>
      <w:r w:rsidR="00A643BC">
        <w:rPr>
          <w:rFonts w:cs="Arial"/>
          <w:b/>
          <w:szCs w:val="24"/>
          <w:lang w:val="en-GB"/>
        </w:rPr>
        <w:t>)</w:t>
      </w:r>
      <w:r>
        <w:rPr>
          <w:rFonts w:cs="Arial"/>
          <w:b/>
          <w:color w:val="000000" w:themeColor="text1"/>
          <w:szCs w:val="24"/>
          <w:lang w:val="en-GB"/>
        </w:rPr>
        <w:t>?</w:t>
      </w:r>
    </w:p>
    <w:p w14:paraId="1FEFE69B" w14:textId="77777777" w:rsidR="002411FA" w:rsidRDefault="002411FA" w:rsidP="002411FA">
      <w:pPr>
        <w:tabs>
          <w:tab w:val="left" w:pos="567"/>
        </w:tabs>
        <w:ind w:left="567" w:hanging="567"/>
        <w:rPr>
          <w:rFonts w:cs="Arial"/>
          <w:b/>
          <w:color w:val="000000" w:themeColor="text1"/>
          <w:szCs w:val="24"/>
          <w:lang w:val="en-GB"/>
        </w:rPr>
      </w:pPr>
    </w:p>
    <w:p w14:paraId="516E9110" w14:textId="34A2EA1D" w:rsidR="002411FA" w:rsidRDefault="002411FA" w:rsidP="00A643BC">
      <w:pPr>
        <w:ind w:left="426" w:hanging="426"/>
        <w:rPr>
          <w:rFonts w:cs="Arial"/>
          <w:b/>
          <w:color w:val="000000" w:themeColor="text1"/>
          <w:szCs w:val="24"/>
          <w:lang w:val="en-GB"/>
        </w:rPr>
      </w:pPr>
      <w:r>
        <w:rPr>
          <w:rFonts w:cs="Arial"/>
          <w:b/>
          <w:color w:val="000000" w:themeColor="text1"/>
          <w:szCs w:val="24"/>
          <w:lang w:val="en-GB"/>
        </w:rPr>
        <w:tab/>
        <w:t>Please fill following table:</w:t>
      </w:r>
    </w:p>
    <w:p w14:paraId="58257EB1" w14:textId="77777777" w:rsidR="002411FA" w:rsidRDefault="002411FA" w:rsidP="00424AFD">
      <w:pPr>
        <w:ind w:left="360" w:hanging="360"/>
        <w:rPr>
          <w:rFonts w:cs="Arial"/>
          <w:b/>
          <w:color w:val="000000" w:themeColor="text1"/>
          <w:szCs w:val="24"/>
          <w:lang w:val="en-GB"/>
        </w:rPr>
      </w:pPr>
    </w:p>
    <w:tbl>
      <w:tblPr>
        <w:tblStyle w:val="Tabellenraster"/>
        <w:tblW w:w="14135" w:type="dxa"/>
        <w:tblInd w:w="-5" w:type="dxa"/>
        <w:tblLayout w:type="fixed"/>
        <w:tblLook w:val="04A0" w:firstRow="1" w:lastRow="0" w:firstColumn="1" w:lastColumn="0" w:noHBand="0" w:noVBand="1"/>
      </w:tblPr>
      <w:tblGrid>
        <w:gridCol w:w="1181"/>
        <w:gridCol w:w="2225"/>
        <w:gridCol w:w="3116"/>
        <w:gridCol w:w="1375"/>
        <w:gridCol w:w="2142"/>
        <w:gridCol w:w="4096"/>
      </w:tblGrid>
      <w:tr w:rsidR="00F57600" w:rsidRPr="00D713F0" w14:paraId="71B8779E" w14:textId="77777777" w:rsidTr="0046590F">
        <w:tc>
          <w:tcPr>
            <w:tcW w:w="1128" w:type="dxa"/>
            <w:tcBorders>
              <w:bottom w:val="single" w:sz="4" w:space="0" w:color="auto"/>
            </w:tcBorders>
            <w:shd w:val="clear" w:color="auto" w:fill="AEAAAA" w:themeFill="background2" w:themeFillShade="BF"/>
            <w:vAlign w:val="center"/>
          </w:tcPr>
          <w:p w14:paraId="0B9D174F" w14:textId="77777777" w:rsidR="00F57600" w:rsidRPr="00DE0E87" w:rsidRDefault="00F57600" w:rsidP="00004F04">
            <w:pPr>
              <w:pStyle w:val="Listenabsatz"/>
              <w:ind w:left="0"/>
              <w:jc w:val="center"/>
              <w:rPr>
                <w:b/>
                <w:szCs w:val="24"/>
                <w:lang w:val="en-GB"/>
              </w:rPr>
            </w:pPr>
            <w:r w:rsidRPr="00DE0E87">
              <w:rPr>
                <w:b/>
                <w:szCs w:val="24"/>
                <w:lang w:val="en-GB"/>
              </w:rPr>
              <w:t>Class</w:t>
            </w:r>
          </w:p>
        </w:tc>
        <w:tc>
          <w:tcPr>
            <w:tcW w:w="2126" w:type="dxa"/>
            <w:tcBorders>
              <w:bottom w:val="single" w:sz="4" w:space="0" w:color="auto"/>
            </w:tcBorders>
            <w:shd w:val="clear" w:color="auto" w:fill="AEAAAA" w:themeFill="background2" w:themeFillShade="BF"/>
            <w:vAlign w:val="center"/>
          </w:tcPr>
          <w:p w14:paraId="2493D90A" w14:textId="77777777" w:rsidR="00F57600" w:rsidRPr="00DE0E87" w:rsidRDefault="00F57600" w:rsidP="00004F04">
            <w:pPr>
              <w:pStyle w:val="Listenabsatz"/>
              <w:ind w:left="0"/>
              <w:jc w:val="center"/>
              <w:rPr>
                <w:b/>
                <w:szCs w:val="24"/>
                <w:lang w:val="en-GB"/>
              </w:rPr>
            </w:pPr>
            <w:r>
              <w:rPr>
                <w:b/>
                <w:szCs w:val="24"/>
                <w:lang w:val="en-GB"/>
              </w:rPr>
              <w:t>Element</w:t>
            </w:r>
          </w:p>
        </w:tc>
        <w:tc>
          <w:tcPr>
            <w:tcW w:w="2977" w:type="dxa"/>
            <w:tcBorders>
              <w:bottom w:val="single" w:sz="4" w:space="0" w:color="auto"/>
            </w:tcBorders>
            <w:shd w:val="clear" w:color="auto" w:fill="AEAAAA" w:themeFill="background2" w:themeFillShade="BF"/>
            <w:vAlign w:val="center"/>
          </w:tcPr>
          <w:p w14:paraId="56FA15F8" w14:textId="7905E243" w:rsidR="00F57600" w:rsidRDefault="00F57600" w:rsidP="00B615A4">
            <w:pPr>
              <w:pStyle w:val="Listenabsatz"/>
              <w:ind w:left="0"/>
              <w:jc w:val="center"/>
              <w:rPr>
                <w:b/>
                <w:szCs w:val="24"/>
                <w:lang w:val="en-GB"/>
              </w:rPr>
            </w:pPr>
            <w:r>
              <w:rPr>
                <w:b/>
                <w:szCs w:val="24"/>
                <w:lang w:val="en-GB"/>
              </w:rPr>
              <w:t xml:space="preserve">Likely to be </w:t>
            </w:r>
            <w:r w:rsidR="00B615A4">
              <w:rPr>
                <w:b/>
                <w:szCs w:val="24"/>
                <w:lang w:val="en-GB"/>
              </w:rPr>
              <w:t>p</w:t>
            </w:r>
            <w:r>
              <w:rPr>
                <w:b/>
                <w:szCs w:val="24"/>
                <w:lang w:val="en-GB"/>
              </w:rPr>
              <w:t>resent</w:t>
            </w:r>
          </w:p>
        </w:tc>
        <w:tc>
          <w:tcPr>
            <w:tcW w:w="1314" w:type="dxa"/>
            <w:tcBorders>
              <w:bottom w:val="single" w:sz="4" w:space="0" w:color="auto"/>
            </w:tcBorders>
            <w:shd w:val="clear" w:color="auto" w:fill="AEAAAA" w:themeFill="background2" w:themeFillShade="BF"/>
            <w:vAlign w:val="center"/>
          </w:tcPr>
          <w:p w14:paraId="01E81CA3" w14:textId="304615C5" w:rsidR="00F57600" w:rsidRPr="00DE0E87" w:rsidRDefault="00F57600" w:rsidP="00B615A4">
            <w:pPr>
              <w:pStyle w:val="Listenabsatz"/>
              <w:ind w:left="0"/>
              <w:jc w:val="center"/>
              <w:rPr>
                <w:b/>
                <w:szCs w:val="24"/>
                <w:lang w:val="en-GB"/>
              </w:rPr>
            </w:pPr>
            <w:r w:rsidRPr="00DE0E87">
              <w:rPr>
                <w:b/>
                <w:szCs w:val="24"/>
                <w:lang w:val="en-GB"/>
              </w:rPr>
              <w:t xml:space="preserve">Amount </w:t>
            </w:r>
            <w:r w:rsidR="00BE4175">
              <w:rPr>
                <w:rFonts w:cs="Arial"/>
                <w:b/>
                <w:sz w:val="20"/>
                <w:szCs w:val="20"/>
                <w:lang w:val="en-GB"/>
              </w:rPr>
              <w:t>[</w:t>
            </w:r>
            <w:r w:rsidR="00BE4175">
              <w:rPr>
                <w:b/>
                <w:sz w:val="20"/>
                <w:szCs w:val="20"/>
                <w:lang w:val="en-GB"/>
              </w:rPr>
              <w:t>µg/ kg or µg/L</w:t>
            </w:r>
            <w:r w:rsidR="00BE4175">
              <w:rPr>
                <w:rFonts w:cs="Arial"/>
                <w:b/>
                <w:sz w:val="20"/>
                <w:szCs w:val="20"/>
                <w:lang w:val="en-GB"/>
              </w:rPr>
              <w:t>]</w:t>
            </w:r>
          </w:p>
        </w:tc>
        <w:tc>
          <w:tcPr>
            <w:tcW w:w="2046" w:type="dxa"/>
            <w:tcBorders>
              <w:bottom w:val="single" w:sz="4" w:space="0" w:color="auto"/>
            </w:tcBorders>
            <w:shd w:val="clear" w:color="auto" w:fill="AEAAAA" w:themeFill="background2" w:themeFillShade="BF"/>
            <w:vAlign w:val="center"/>
          </w:tcPr>
          <w:p w14:paraId="6E60E859" w14:textId="77777777" w:rsidR="00B615A4" w:rsidRDefault="00F57600" w:rsidP="00B615A4">
            <w:pPr>
              <w:pStyle w:val="Listenabsatz"/>
              <w:ind w:left="0"/>
              <w:jc w:val="center"/>
              <w:rPr>
                <w:b/>
                <w:szCs w:val="24"/>
                <w:lang w:val="en-GB"/>
              </w:rPr>
            </w:pPr>
            <w:r>
              <w:rPr>
                <w:b/>
                <w:szCs w:val="24"/>
                <w:lang w:val="en-GB"/>
              </w:rPr>
              <w:t xml:space="preserve">Maximum expected </w:t>
            </w:r>
            <w:r w:rsidR="00B615A4">
              <w:rPr>
                <w:b/>
                <w:szCs w:val="24"/>
                <w:lang w:val="en-GB"/>
              </w:rPr>
              <w:t>l</w:t>
            </w:r>
            <w:r>
              <w:rPr>
                <w:b/>
                <w:szCs w:val="24"/>
                <w:lang w:val="en-GB"/>
              </w:rPr>
              <w:t>evel</w:t>
            </w:r>
          </w:p>
          <w:p w14:paraId="409F39A9" w14:textId="77F5AC99" w:rsidR="00F57600" w:rsidRPr="00B615A4" w:rsidRDefault="00BE4175" w:rsidP="00004F04">
            <w:pPr>
              <w:pStyle w:val="Listenabsatz"/>
              <w:spacing w:after="40"/>
              <w:ind w:left="-57" w:right="-57"/>
              <w:jc w:val="center"/>
              <w:rPr>
                <w:b/>
                <w:sz w:val="20"/>
                <w:szCs w:val="20"/>
                <w:lang w:val="en-GB"/>
              </w:rPr>
            </w:pPr>
            <w:r>
              <w:rPr>
                <w:rFonts w:cs="Arial"/>
                <w:b/>
                <w:sz w:val="20"/>
                <w:szCs w:val="20"/>
                <w:lang w:val="en-GB"/>
              </w:rPr>
              <w:t>[</w:t>
            </w:r>
            <w:r>
              <w:rPr>
                <w:b/>
                <w:sz w:val="20"/>
                <w:szCs w:val="20"/>
                <w:lang w:val="en-GB"/>
              </w:rPr>
              <w:t>µg/kg or µg/L</w:t>
            </w:r>
            <w:r>
              <w:rPr>
                <w:rFonts w:cs="Arial"/>
                <w:b/>
                <w:sz w:val="20"/>
                <w:szCs w:val="20"/>
                <w:lang w:val="en-GB"/>
              </w:rPr>
              <w:t>]</w:t>
            </w:r>
          </w:p>
        </w:tc>
        <w:tc>
          <w:tcPr>
            <w:tcW w:w="3913" w:type="dxa"/>
            <w:tcBorders>
              <w:bottom w:val="single" w:sz="4" w:space="0" w:color="auto"/>
            </w:tcBorders>
            <w:shd w:val="clear" w:color="auto" w:fill="AEAAAA" w:themeFill="background2" w:themeFillShade="BF"/>
            <w:vAlign w:val="center"/>
          </w:tcPr>
          <w:p w14:paraId="0502846D" w14:textId="77777777" w:rsidR="00B615A4" w:rsidRDefault="00F57600" w:rsidP="00B615A4">
            <w:pPr>
              <w:pStyle w:val="Listenabsatz"/>
              <w:ind w:left="0"/>
              <w:jc w:val="center"/>
              <w:rPr>
                <w:b/>
                <w:szCs w:val="24"/>
                <w:lang w:val="en-GB"/>
              </w:rPr>
            </w:pPr>
            <w:r>
              <w:rPr>
                <w:b/>
                <w:szCs w:val="24"/>
                <w:lang w:val="en-GB"/>
              </w:rPr>
              <w:t>Analytical Method Used</w:t>
            </w:r>
          </w:p>
          <w:p w14:paraId="3773D4D3" w14:textId="3E2BC30D" w:rsidR="00F57600" w:rsidRPr="00DE0E87" w:rsidRDefault="00F57600" w:rsidP="00B615A4">
            <w:pPr>
              <w:pStyle w:val="Listenabsatz"/>
              <w:ind w:left="0"/>
              <w:jc w:val="center"/>
              <w:rPr>
                <w:b/>
                <w:szCs w:val="24"/>
                <w:lang w:val="en-GB"/>
              </w:rPr>
            </w:pPr>
            <w:r w:rsidRPr="00B615A4">
              <w:rPr>
                <w:b/>
                <w:sz w:val="22"/>
                <w:lang w:val="en-GB"/>
              </w:rPr>
              <w:t xml:space="preserve">(and limit of Quantification in </w:t>
            </w:r>
            <w:r w:rsidR="00B615A4">
              <w:rPr>
                <w:b/>
                <w:sz w:val="22"/>
                <w:lang w:val="en-GB"/>
              </w:rPr>
              <w:br/>
            </w:r>
            <w:r w:rsidR="00BE4175">
              <w:rPr>
                <w:b/>
                <w:sz w:val="22"/>
                <w:lang w:val="en-GB"/>
              </w:rPr>
              <w:t>µg/kg or µg/</w:t>
            </w:r>
            <w:r w:rsidRPr="00B615A4">
              <w:rPr>
                <w:b/>
                <w:sz w:val="22"/>
                <w:lang w:val="en-GB"/>
              </w:rPr>
              <w:t>L)</w:t>
            </w:r>
          </w:p>
        </w:tc>
      </w:tr>
      <w:tr w:rsidR="00F57600" w:rsidRPr="005A6741" w14:paraId="2808FC07"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13A169F5"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6A8FC8"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Lithium (Li)</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AB2D7" w14:textId="77777777"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EC61D1"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714C97"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2D942981" w14:textId="77777777" w:rsidR="00F57600" w:rsidRPr="005A6741" w:rsidRDefault="00F57600" w:rsidP="00004F04">
            <w:pPr>
              <w:pStyle w:val="Listenabsatz"/>
              <w:spacing w:before="20" w:after="20"/>
              <w:ind w:left="0"/>
              <w:rPr>
                <w:sz w:val="20"/>
                <w:szCs w:val="20"/>
                <w:lang w:val="en-GB"/>
              </w:rPr>
            </w:pPr>
          </w:p>
        </w:tc>
      </w:tr>
      <w:tr w:rsidR="00F57600" w:rsidRPr="005A6741" w14:paraId="0DF50D50"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7BB95AED"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E233C1"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Antimony (Sb)</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E83E1E" w14:textId="77777777"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9F361A"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EB544B"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7D0D9AB5" w14:textId="77777777" w:rsidR="00F57600" w:rsidRPr="005A6741" w:rsidRDefault="00F57600" w:rsidP="00004F04">
            <w:pPr>
              <w:pStyle w:val="Listenabsatz"/>
              <w:spacing w:before="20" w:after="20"/>
              <w:ind w:left="0"/>
              <w:rPr>
                <w:sz w:val="20"/>
                <w:szCs w:val="20"/>
                <w:lang w:val="en-GB"/>
              </w:rPr>
            </w:pPr>
          </w:p>
        </w:tc>
      </w:tr>
      <w:tr w:rsidR="00F57600" w:rsidRPr="005A6741" w14:paraId="50A76D5E"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0D0C7DC6"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41C1E3"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Barium (Ba)</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B7FAB3" w14:textId="77777777"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D02424"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07523E"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00EAF436" w14:textId="77777777" w:rsidR="00F57600" w:rsidRPr="005A6741" w:rsidRDefault="00F57600" w:rsidP="00004F04">
            <w:pPr>
              <w:pStyle w:val="Listenabsatz"/>
              <w:spacing w:before="20" w:after="20"/>
              <w:ind w:left="0"/>
              <w:rPr>
                <w:sz w:val="20"/>
                <w:szCs w:val="20"/>
                <w:lang w:val="en-GB"/>
              </w:rPr>
            </w:pPr>
          </w:p>
        </w:tc>
      </w:tr>
      <w:tr w:rsidR="00F57600" w:rsidRPr="005A6741" w14:paraId="537A14CD"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421BA05E"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E406B2"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Molybdenum (Mo)</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E1BE9F" w14:textId="06EFFB84"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AF5A67"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2BD57E"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0DAA25D5" w14:textId="77777777" w:rsidR="00F57600" w:rsidRPr="005A6741" w:rsidRDefault="00F57600" w:rsidP="00004F04">
            <w:pPr>
              <w:pStyle w:val="Listenabsatz"/>
              <w:spacing w:before="20" w:after="20"/>
              <w:ind w:left="0"/>
              <w:rPr>
                <w:sz w:val="20"/>
                <w:szCs w:val="20"/>
                <w:lang w:val="en-GB"/>
              </w:rPr>
            </w:pPr>
          </w:p>
        </w:tc>
      </w:tr>
      <w:tr w:rsidR="00F57600" w:rsidRPr="005A6741" w14:paraId="6BECDF21"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0D7CCDB3"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EBFB9C"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Copper (Cu)</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205044" w14:textId="77777777"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8B694"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C125D1"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3BD4C095" w14:textId="77777777" w:rsidR="00F57600" w:rsidRPr="005A6741" w:rsidRDefault="00F57600" w:rsidP="00004F04">
            <w:pPr>
              <w:pStyle w:val="Listenabsatz"/>
              <w:spacing w:before="20" w:after="20"/>
              <w:ind w:left="0"/>
              <w:rPr>
                <w:sz w:val="20"/>
                <w:szCs w:val="20"/>
                <w:lang w:val="en-GB"/>
              </w:rPr>
            </w:pPr>
          </w:p>
        </w:tc>
      </w:tr>
      <w:tr w:rsidR="00F57600" w:rsidRPr="005A6741" w14:paraId="58E37E17"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7938EE5E"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1D963E"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Tin (Sn)</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19995F" w14:textId="77777777"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350E03"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677729"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7E533349" w14:textId="77777777" w:rsidR="00F57600" w:rsidRPr="005A6741" w:rsidRDefault="00F57600" w:rsidP="00004F04">
            <w:pPr>
              <w:pStyle w:val="Listenabsatz"/>
              <w:spacing w:before="20" w:after="20"/>
              <w:ind w:left="0"/>
              <w:rPr>
                <w:sz w:val="20"/>
                <w:szCs w:val="20"/>
                <w:lang w:val="en-GB"/>
              </w:rPr>
            </w:pPr>
          </w:p>
        </w:tc>
      </w:tr>
      <w:tr w:rsidR="00F57600" w:rsidRPr="005A6741" w14:paraId="5F467496"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2A691AE3"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394AD6"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Chromium (Cr)</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F8BB73" w14:textId="77777777"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7C4789">
              <w:rPr>
                <w:rFonts w:cs="Arial"/>
                <w:sz w:val="22"/>
              </w:rPr>
            </w:r>
            <w:r w:rsidR="007C4789">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8FDE53"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50D671"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403F810C" w14:textId="77777777" w:rsidR="00F57600" w:rsidRPr="005A6741" w:rsidRDefault="00F57600" w:rsidP="00004F04">
            <w:pPr>
              <w:pStyle w:val="Listenabsatz"/>
              <w:spacing w:before="20" w:after="20"/>
              <w:ind w:left="0"/>
              <w:rPr>
                <w:sz w:val="20"/>
                <w:szCs w:val="20"/>
                <w:lang w:val="en-GB"/>
              </w:rPr>
            </w:pPr>
          </w:p>
        </w:tc>
      </w:tr>
    </w:tbl>
    <w:p w14:paraId="6F3BCAEE" w14:textId="77777777" w:rsidR="00004F04" w:rsidRDefault="00004F04" w:rsidP="00424AFD">
      <w:pPr>
        <w:ind w:left="360" w:hanging="360"/>
        <w:rPr>
          <w:rFonts w:cs="Arial"/>
          <w:color w:val="000000" w:themeColor="text1"/>
          <w:szCs w:val="24"/>
          <w:lang w:val="en-GB"/>
        </w:rPr>
      </w:pPr>
    </w:p>
    <w:p w14:paraId="2CF3866B" w14:textId="77777777" w:rsidR="00424AFD" w:rsidRDefault="00424AFD" w:rsidP="00424AFD">
      <w:pPr>
        <w:ind w:left="360" w:hanging="360"/>
        <w:rPr>
          <w:rFonts w:cs="Arial"/>
          <w:b/>
          <w:color w:val="000000" w:themeColor="text1"/>
          <w:szCs w:val="24"/>
          <w:lang w:val="en-GB"/>
        </w:rPr>
      </w:pPr>
      <w:r w:rsidRPr="00801F28">
        <w:rPr>
          <w:rFonts w:cs="Arial"/>
          <w:color w:val="000000" w:themeColor="text1"/>
          <w:szCs w:val="24"/>
          <w:lang w:val="en-GB"/>
        </w:rPr>
        <w:t>Comments:</w:t>
      </w:r>
      <w:r>
        <w:rPr>
          <w:rFonts w:cs="Arial"/>
          <w:color w:val="000000" w:themeColor="text1"/>
          <w:szCs w:val="24"/>
          <w:lang w:val="en-GB"/>
        </w:rPr>
        <w:t>_________________________________________________________________________________________________</w:t>
      </w:r>
      <w:r w:rsidRPr="00801F28">
        <w:rPr>
          <w:rFonts w:cs="Arial"/>
          <w:b/>
          <w:color w:val="000000" w:themeColor="text1"/>
          <w:szCs w:val="24"/>
          <w:lang w:val="en-GB"/>
        </w:rPr>
        <w:t xml:space="preserve"> </w:t>
      </w:r>
    </w:p>
    <w:p w14:paraId="17471574" w14:textId="77777777" w:rsidR="00D22ABB" w:rsidRDefault="00D22ABB" w:rsidP="00801F28">
      <w:pPr>
        <w:ind w:left="360" w:hanging="360"/>
        <w:rPr>
          <w:rFonts w:cs="Arial"/>
          <w:b/>
          <w:color w:val="000000" w:themeColor="text1"/>
          <w:szCs w:val="24"/>
          <w:lang w:val="en-GB"/>
        </w:rPr>
      </w:pPr>
    </w:p>
    <w:p w14:paraId="1D0EB39F" w14:textId="77777777" w:rsidR="00D22ABB" w:rsidRDefault="00D22ABB" w:rsidP="00801F28">
      <w:pPr>
        <w:ind w:left="360" w:hanging="360"/>
        <w:rPr>
          <w:rFonts w:cs="Arial"/>
          <w:b/>
          <w:color w:val="000000" w:themeColor="text1"/>
          <w:szCs w:val="24"/>
          <w:lang w:val="en-GB"/>
        </w:rPr>
        <w:sectPr w:rsidR="00D22ABB" w:rsidSect="00DE0E87">
          <w:footerReference w:type="default" r:id="rId14"/>
          <w:pgSz w:w="16838" w:h="11906" w:orient="landscape"/>
          <w:pgMar w:top="1417" w:right="1134" w:bottom="1417" w:left="1417" w:header="708" w:footer="708" w:gutter="0"/>
          <w:cols w:space="708"/>
          <w:docGrid w:linePitch="360"/>
        </w:sectPr>
      </w:pPr>
    </w:p>
    <w:p w14:paraId="7298DDB3" w14:textId="4A00F86A" w:rsidR="0052713C" w:rsidRPr="0052713C" w:rsidRDefault="00004F04" w:rsidP="0009520E">
      <w:pPr>
        <w:ind w:left="567" w:hanging="514"/>
        <w:jc w:val="both"/>
        <w:rPr>
          <w:b/>
          <w:szCs w:val="24"/>
          <w:lang w:val="en-GB"/>
        </w:rPr>
      </w:pPr>
      <w:r>
        <w:rPr>
          <w:b/>
          <w:szCs w:val="24"/>
          <w:lang w:val="en-GB"/>
        </w:rPr>
        <w:lastRenderedPageBreak/>
        <w:t>3</w:t>
      </w:r>
      <w:r w:rsidR="0052713C">
        <w:rPr>
          <w:b/>
          <w:szCs w:val="24"/>
          <w:lang w:val="en-GB"/>
        </w:rPr>
        <w:t>.</w:t>
      </w:r>
      <w:r w:rsidR="0052713C">
        <w:rPr>
          <w:b/>
          <w:szCs w:val="24"/>
          <w:lang w:val="en-GB"/>
        </w:rPr>
        <w:tab/>
      </w:r>
      <w:r w:rsidR="0052713C" w:rsidRPr="0052713C">
        <w:rPr>
          <w:b/>
          <w:szCs w:val="24"/>
          <w:lang w:val="en-GB"/>
        </w:rPr>
        <w:t>Are only validated analytical procedures used for the qualitative and quantitative determination of elemental impurities?</w:t>
      </w:r>
    </w:p>
    <w:p w14:paraId="6D7E1842" w14:textId="77777777" w:rsidR="0052713C" w:rsidRPr="000F295F" w:rsidRDefault="0052713C" w:rsidP="0052713C">
      <w:pPr>
        <w:pStyle w:val="Listenabsatz"/>
        <w:ind w:left="284"/>
        <w:rPr>
          <w:b/>
          <w:szCs w:val="24"/>
          <w:lang w:val="en-GB"/>
        </w:rPr>
      </w:pPr>
    </w:p>
    <w:p w14:paraId="19757C1D" w14:textId="47DE3304" w:rsidR="0052713C" w:rsidRPr="000F295F" w:rsidRDefault="0009520E" w:rsidP="00004F04">
      <w:pPr>
        <w:tabs>
          <w:tab w:val="left" w:pos="567"/>
          <w:tab w:val="left" w:pos="1560"/>
        </w:tabs>
        <w:rPr>
          <w:rFonts w:ascii="MS Gothic" w:eastAsia="MS Gothic" w:hAnsi="MS Gothic"/>
          <w:szCs w:val="24"/>
          <w:lang w:val="en-GB"/>
        </w:rPr>
      </w:pPr>
      <w:r>
        <w:rPr>
          <w:szCs w:val="24"/>
          <w:lang w:val="en-GB"/>
        </w:rPr>
        <w:tab/>
      </w:r>
      <w:r w:rsidR="0052713C" w:rsidRPr="000F295F">
        <w:rPr>
          <w:szCs w:val="24"/>
          <w:lang w:val="en-GB"/>
        </w:rPr>
        <w:t>Yes</w:t>
      </w:r>
      <w:r w:rsidR="0052713C" w:rsidRPr="000F295F">
        <w:rPr>
          <w:szCs w:val="24"/>
          <w:lang w:val="en-GB"/>
        </w:rPr>
        <w:tab/>
      </w:r>
      <w:sdt>
        <w:sdtPr>
          <w:rPr>
            <w:rFonts w:ascii="MS Gothic" w:eastAsia="MS Gothic" w:hAnsi="MS Gothic"/>
            <w:szCs w:val="24"/>
            <w:lang w:val="en-GB"/>
          </w:rPr>
          <w:id w:val="-1888953987"/>
          <w14:checkbox>
            <w14:checked w14:val="0"/>
            <w14:checkedState w14:val="2612" w14:font="MS Gothic"/>
            <w14:uncheckedState w14:val="2610" w14:font="MS Gothic"/>
          </w14:checkbox>
        </w:sdtPr>
        <w:sdtEndPr/>
        <w:sdtContent>
          <w:r w:rsidR="00004F04">
            <w:rPr>
              <w:rFonts w:ascii="MS Gothic" w:eastAsia="MS Gothic" w:hAnsi="MS Gothic" w:hint="eastAsia"/>
              <w:szCs w:val="24"/>
              <w:lang w:val="en-GB"/>
            </w:rPr>
            <w:t>☐</w:t>
          </w:r>
        </w:sdtContent>
      </w:sdt>
    </w:p>
    <w:p w14:paraId="4B2719CF" w14:textId="77777777" w:rsidR="0052713C" w:rsidRPr="000F295F" w:rsidRDefault="0052713C" w:rsidP="0052713C">
      <w:pPr>
        <w:rPr>
          <w:szCs w:val="24"/>
          <w:lang w:val="en-GB"/>
        </w:rPr>
      </w:pPr>
    </w:p>
    <w:p w14:paraId="5922FD40" w14:textId="58B3F732" w:rsidR="00B77FF4" w:rsidRDefault="0009520E" w:rsidP="00004F04">
      <w:pPr>
        <w:tabs>
          <w:tab w:val="left" w:pos="567"/>
          <w:tab w:val="left" w:pos="1560"/>
        </w:tabs>
        <w:rPr>
          <w:szCs w:val="24"/>
          <w:lang w:val="en-GB"/>
        </w:rPr>
      </w:pPr>
      <w:r>
        <w:rPr>
          <w:szCs w:val="24"/>
          <w:lang w:val="en-GB"/>
        </w:rPr>
        <w:tab/>
      </w:r>
      <w:r w:rsidR="0052713C" w:rsidRPr="000F295F">
        <w:rPr>
          <w:szCs w:val="24"/>
          <w:lang w:val="en-GB"/>
        </w:rPr>
        <w:t>No</w:t>
      </w:r>
      <w:r w:rsidR="0052713C" w:rsidRPr="000F295F">
        <w:rPr>
          <w:szCs w:val="24"/>
          <w:lang w:val="en-GB"/>
        </w:rPr>
        <w:tab/>
      </w:r>
      <w:sdt>
        <w:sdtPr>
          <w:rPr>
            <w:szCs w:val="24"/>
            <w:lang w:val="en-GB"/>
          </w:rPr>
          <w:id w:val="158670548"/>
          <w14:checkbox>
            <w14:checked w14:val="0"/>
            <w14:checkedState w14:val="2612" w14:font="MS Gothic"/>
            <w14:uncheckedState w14:val="2610" w14:font="MS Gothic"/>
          </w14:checkbox>
        </w:sdtPr>
        <w:sdtEndPr/>
        <w:sdtContent>
          <w:r w:rsidR="00004F04">
            <w:rPr>
              <w:rFonts w:ascii="MS Gothic" w:eastAsia="MS Gothic" w:hAnsi="MS Gothic" w:hint="eastAsia"/>
              <w:szCs w:val="24"/>
              <w:lang w:val="en-GB"/>
            </w:rPr>
            <w:t>☐</w:t>
          </w:r>
        </w:sdtContent>
      </w:sdt>
    </w:p>
    <w:p w14:paraId="16539087" w14:textId="77777777" w:rsidR="0052713C" w:rsidRDefault="0052713C" w:rsidP="0052713C">
      <w:pPr>
        <w:rPr>
          <w:szCs w:val="24"/>
          <w:lang w:val="en-GB"/>
        </w:rPr>
      </w:pPr>
    </w:p>
    <w:p w14:paraId="2DA7D43F" w14:textId="55E4EA57" w:rsidR="0052713C" w:rsidRDefault="00887E91" w:rsidP="00887E91">
      <w:pPr>
        <w:tabs>
          <w:tab w:val="left" w:pos="567"/>
        </w:tabs>
        <w:ind w:left="284"/>
        <w:rPr>
          <w:szCs w:val="24"/>
          <w:lang w:val="en-GB"/>
        </w:rPr>
      </w:pPr>
      <w:r>
        <w:rPr>
          <w:szCs w:val="24"/>
          <w:lang w:val="en-GB"/>
        </w:rPr>
        <w:tab/>
      </w:r>
      <w:r w:rsidR="00004F04">
        <w:rPr>
          <w:szCs w:val="24"/>
          <w:lang w:val="en-GB"/>
        </w:rPr>
        <w:t xml:space="preserve">Unknown </w:t>
      </w:r>
      <w:r w:rsidR="00004F04">
        <w:rPr>
          <w:szCs w:val="24"/>
          <w:lang w:val="en-GB"/>
        </w:rPr>
        <w:tab/>
      </w:r>
      <w:sdt>
        <w:sdtPr>
          <w:rPr>
            <w:szCs w:val="24"/>
            <w:lang w:val="en-GB"/>
          </w:rPr>
          <w:id w:val="1631124678"/>
          <w14:checkbox>
            <w14:checked w14:val="0"/>
            <w14:checkedState w14:val="2612" w14:font="MS Gothic"/>
            <w14:uncheckedState w14:val="2610" w14:font="MS Gothic"/>
          </w14:checkbox>
        </w:sdtPr>
        <w:sdtEndPr/>
        <w:sdtContent>
          <w:r w:rsidR="00004F04">
            <w:rPr>
              <w:rFonts w:ascii="MS Gothic" w:eastAsia="MS Gothic" w:hAnsi="MS Gothic" w:hint="eastAsia"/>
              <w:szCs w:val="24"/>
              <w:lang w:val="en-GB"/>
            </w:rPr>
            <w:t>☐</w:t>
          </w:r>
        </w:sdtContent>
      </w:sdt>
    </w:p>
    <w:p w14:paraId="524F9782" w14:textId="77777777" w:rsidR="00491DE6" w:rsidRDefault="00491DE6" w:rsidP="0052713C">
      <w:pPr>
        <w:rPr>
          <w:szCs w:val="24"/>
          <w:lang w:val="en-GB"/>
        </w:rPr>
      </w:pPr>
    </w:p>
    <w:p w14:paraId="1A8648CF" w14:textId="77777777" w:rsidR="0052713C" w:rsidRPr="0052713C" w:rsidRDefault="0052713C" w:rsidP="0052713C">
      <w:pPr>
        <w:rPr>
          <w:szCs w:val="24"/>
          <w:lang w:val="en-GB"/>
        </w:rPr>
      </w:pPr>
    </w:p>
    <w:p w14:paraId="5F5546F3" w14:textId="22746E26" w:rsidR="00B77FF4" w:rsidRDefault="00004F04" w:rsidP="0009520E">
      <w:pPr>
        <w:ind w:left="567" w:hanging="514"/>
        <w:jc w:val="both"/>
        <w:rPr>
          <w:b/>
          <w:szCs w:val="24"/>
          <w:lang w:val="en-GB"/>
        </w:rPr>
      </w:pPr>
      <w:r>
        <w:rPr>
          <w:b/>
          <w:szCs w:val="24"/>
          <w:lang w:val="en-GB"/>
        </w:rPr>
        <w:t>4</w:t>
      </w:r>
      <w:r w:rsidR="00491DE6">
        <w:rPr>
          <w:b/>
          <w:szCs w:val="24"/>
          <w:lang w:val="en-GB"/>
        </w:rPr>
        <w:t>.</w:t>
      </w:r>
      <w:r w:rsidR="00491DE6">
        <w:rPr>
          <w:b/>
          <w:szCs w:val="24"/>
          <w:lang w:val="en-GB"/>
        </w:rPr>
        <w:tab/>
      </w:r>
      <w:r w:rsidR="0052713C" w:rsidRPr="00491DE6">
        <w:rPr>
          <w:b/>
          <w:szCs w:val="24"/>
          <w:lang w:val="en-GB"/>
        </w:rPr>
        <w:t>Are analytical results on potential elemental impurities of at least 3 production scale batches or 6 pilot scale batches of the pharmaceutical substance available?</w:t>
      </w:r>
    </w:p>
    <w:p w14:paraId="17E93871" w14:textId="77777777" w:rsidR="00491DE6" w:rsidRDefault="00491DE6" w:rsidP="00491DE6">
      <w:pPr>
        <w:ind w:left="567" w:hanging="514"/>
        <w:rPr>
          <w:b/>
          <w:szCs w:val="24"/>
          <w:lang w:val="en-GB"/>
        </w:rPr>
      </w:pPr>
    </w:p>
    <w:p w14:paraId="55E4538D" w14:textId="42954E22" w:rsidR="00491DE6" w:rsidRPr="000F295F" w:rsidRDefault="0009520E" w:rsidP="0009520E">
      <w:pPr>
        <w:tabs>
          <w:tab w:val="left" w:pos="567"/>
        </w:tabs>
        <w:rPr>
          <w:rFonts w:ascii="MS Gothic" w:eastAsia="MS Gothic" w:hAnsi="MS Gothic"/>
          <w:szCs w:val="24"/>
          <w:lang w:val="en-GB"/>
        </w:rPr>
      </w:pPr>
      <w:r>
        <w:rPr>
          <w:szCs w:val="24"/>
          <w:lang w:val="en-GB"/>
        </w:rPr>
        <w:tab/>
      </w:r>
      <w:r w:rsidR="00491DE6" w:rsidRPr="000F295F">
        <w:rPr>
          <w:szCs w:val="24"/>
          <w:lang w:val="en-GB"/>
        </w:rPr>
        <w:t>Yes</w:t>
      </w:r>
      <w:r w:rsidR="00491DE6" w:rsidRPr="000F295F">
        <w:rPr>
          <w:szCs w:val="24"/>
          <w:lang w:val="en-GB"/>
        </w:rPr>
        <w:tab/>
      </w:r>
      <w:sdt>
        <w:sdtPr>
          <w:rPr>
            <w:rFonts w:ascii="MS Gothic" w:eastAsia="MS Gothic" w:hAnsi="MS Gothic"/>
            <w:szCs w:val="24"/>
            <w:lang w:val="en-GB"/>
          </w:rPr>
          <w:id w:val="1154645900"/>
          <w14:checkbox>
            <w14:checked w14:val="0"/>
            <w14:checkedState w14:val="2612" w14:font="MS Gothic"/>
            <w14:uncheckedState w14:val="2610" w14:font="MS Gothic"/>
          </w14:checkbox>
        </w:sdtPr>
        <w:sdtEndPr/>
        <w:sdtContent>
          <w:r w:rsidR="00491DE6" w:rsidRPr="000F295F">
            <w:rPr>
              <w:rFonts w:ascii="MS Gothic" w:eastAsia="MS Gothic" w:hAnsi="MS Gothic" w:hint="eastAsia"/>
              <w:szCs w:val="24"/>
              <w:lang w:val="en-GB"/>
            </w:rPr>
            <w:t>☐</w:t>
          </w:r>
        </w:sdtContent>
      </w:sdt>
    </w:p>
    <w:p w14:paraId="336630D3" w14:textId="77777777" w:rsidR="00491DE6" w:rsidRPr="000F295F" w:rsidRDefault="00491DE6" w:rsidP="00491DE6">
      <w:pPr>
        <w:rPr>
          <w:szCs w:val="24"/>
          <w:lang w:val="en-GB"/>
        </w:rPr>
      </w:pPr>
    </w:p>
    <w:p w14:paraId="356956CA" w14:textId="400948E8" w:rsidR="00B77FF4" w:rsidRDefault="0009520E" w:rsidP="0009520E">
      <w:pPr>
        <w:tabs>
          <w:tab w:val="left" w:pos="567"/>
        </w:tabs>
        <w:rPr>
          <w:szCs w:val="24"/>
          <w:lang w:val="en-GB"/>
        </w:rPr>
      </w:pPr>
      <w:r>
        <w:rPr>
          <w:szCs w:val="24"/>
          <w:lang w:val="en-GB"/>
        </w:rPr>
        <w:tab/>
      </w:r>
      <w:r w:rsidR="00491DE6" w:rsidRPr="000F295F">
        <w:rPr>
          <w:szCs w:val="24"/>
          <w:lang w:val="en-GB"/>
        </w:rPr>
        <w:t>No</w:t>
      </w:r>
      <w:r w:rsidR="00491DE6" w:rsidRPr="000F295F">
        <w:rPr>
          <w:szCs w:val="24"/>
          <w:lang w:val="en-GB"/>
        </w:rPr>
        <w:tab/>
      </w:r>
      <w:sdt>
        <w:sdtPr>
          <w:rPr>
            <w:szCs w:val="24"/>
            <w:lang w:val="en-GB"/>
          </w:rPr>
          <w:id w:val="-2011058494"/>
          <w14:checkbox>
            <w14:checked w14:val="0"/>
            <w14:checkedState w14:val="2612" w14:font="MS Gothic"/>
            <w14:uncheckedState w14:val="2610" w14:font="MS Gothic"/>
          </w14:checkbox>
        </w:sdtPr>
        <w:sdtEndPr/>
        <w:sdtContent>
          <w:r w:rsidR="00491DE6" w:rsidRPr="000F295F">
            <w:rPr>
              <w:rFonts w:ascii="MS Gothic" w:eastAsia="MS Gothic" w:hAnsi="MS Gothic" w:hint="eastAsia"/>
              <w:szCs w:val="24"/>
              <w:lang w:val="en-GB"/>
            </w:rPr>
            <w:t>☐</w:t>
          </w:r>
        </w:sdtContent>
      </w:sdt>
    </w:p>
    <w:p w14:paraId="1975FF32" w14:textId="77777777" w:rsidR="00491DE6" w:rsidRDefault="00491DE6" w:rsidP="00491DE6">
      <w:pPr>
        <w:rPr>
          <w:szCs w:val="24"/>
          <w:lang w:val="en-GB"/>
        </w:rPr>
      </w:pPr>
    </w:p>
    <w:p w14:paraId="5ECBD144" w14:textId="77777777" w:rsidR="00491DE6" w:rsidRDefault="00491DE6" w:rsidP="00491DE6">
      <w:pPr>
        <w:rPr>
          <w:szCs w:val="24"/>
          <w:lang w:val="en-GB"/>
        </w:rPr>
      </w:pPr>
    </w:p>
    <w:p w14:paraId="52744891" w14:textId="77777777" w:rsidR="00491DE6" w:rsidRDefault="00491DE6" w:rsidP="00491DE6">
      <w:pPr>
        <w:rPr>
          <w:szCs w:val="24"/>
          <w:lang w:val="en-GB"/>
        </w:rPr>
      </w:pPr>
    </w:p>
    <w:p w14:paraId="5210C38F" w14:textId="77777777" w:rsidR="00491DE6" w:rsidRPr="00491DE6" w:rsidRDefault="00491DE6" w:rsidP="00491DE6">
      <w:pPr>
        <w:rPr>
          <w:szCs w:val="24"/>
          <w:lang w:val="en-GB"/>
        </w:rPr>
      </w:pPr>
    </w:p>
    <w:p w14:paraId="4241B9C7" w14:textId="728CD5D9" w:rsidR="005A6741" w:rsidRPr="005A6741" w:rsidRDefault="00004F04" w:rsidP="0009520E">
      <w:pPr>
        <w:pStyle w:val="Listenabsatz"/>
        <w:ind w:left="567" w:hanging="567"/>
        <w:jc w:val="both"/>
        <w:rPr>
          <w:b/>
          <w:szCs w:val="24"/>
          <w:lang w:val="en-GB"/>
        </w:rPr>
      </w:pPr>
      <w:r>
        <w:rPr>
          <w:b/>
          <w:szCs w:val="24"/>
          <w:lang w:val="en-GB"/>
        </w:rPr>
        <w:t>5</w:t>
      </w:r>
      <w:r w:rsidR="002411FA">
        <w:rPr>
          <w:b/>
          <w:szCs w:val="24"/>
          <w:lang w:val="en-GB"/>
        </w:rPr>
        <w:t xml:space="preserve">. </w:t>
      </w:r>
      <w:r w:rsidR="002411FA">
        <w:rPr>
          <w:b/>
          <w:szCs w:val="24"/>
          <w:lang w:val="en-GB"/>
        </w:rPr>
        <w:tab/>
      </w:r>
      <w:r w:rsidR="005A6741" w:rsidRPr="005A6741">
        <w:rPr>
          <w:b/>
          <w:szCs w:val="24"/>
          <w:lang w:val="en-GB"/>
        </w:rPr>
        <w:t>Do different manufacturing processes have influence on the elemental impurities or on their quantities appearing in the pharmaceutical substance?</w:t>
      </w:r>
    </w:p>
    <w:p w14:paraId="4241B9C8" w14:textId="77777777" w:rsidR="005A6741" w:rsidRPr="005A6741" w:rsidRDefault="005A6741" w:rsidP="005A6741">
      <w:pPr>
        <w:rPr>
          <w:szCs w:val="24"/>
          <w:lang w:val="en-GB"/>
        </w:rPr>
      </w:pPr>
    </w:p>
    <w:p w14:paraId="4241B9C9" w14:textId="77777777" w:rsidR="005A6741" w:rsidRPr="005A6741" w:rsidRDefault="005A6741" w:rsidP="005A6741">
      <w:pPr>
        <w:rPr>
          <w:szCs w:val="24"/>
          <w:lang w:val="en-GB"/>
        </w:rPr>
      </w:pPr>
    </w:p>
    <w:p w14:paraId="4241B9CA" w14:textId="44DAB037" w:rsidR="005A6741" w:rsidRPr="005A6741" w:rsidRDefault="0009520E" w:rsidP="0009520E">
      <w:pPr>
        <w:tabs>
          <w:tab w:val="left" w:pos="567"/>
        </w:tabs>
        <w:rPr>
          <w:rFonts w:ascii="MS Gothic" w:eastAsia="MS Gothic" w:hAnsi="MS Gothic"/>
          <w:szCs w:val="24"/>
          <w:lang w:val="en-GB"/>
        </w:rPr>
      </w:pPr>
      <w:r>
        <w:rPr>
          <w:szCs w:val="24"/>
          <w:lang w:val="en-GB"/>
        </w:rPr>
        <w:tab/>
      </w:r>
      <w:r w:rsidR="005A6741" w:rsidRPr="005A6741">
        <w:rPr>
          <w:szCs w:val="24"/>
          <w:lang w:val="en-GB"/>
        </w:rPr>
        <w:t>Yes</w:t>
      </w:r>
      <w:r w:rsidR="005A6741" w:rsidRPr="005A6741">
        <w:rPr>
          <w:szCs w:val="24"/>
          <w:lang w:val="en-GB"/>
        </w:rPr>
        <w:tab/>
      </w:r>
      <w:sdt>
        <w:sdtPr>
          <w:rPr>
            <w:rFonts w:ascii="MS Gothic" w:eastAsia="MS Gothic" w:hAnsi="MS Gothic"/>
            <w:szCs w:val="24"/>
            <w:lang w:val="en-GB"/>
          </w:rPr>
          <w:id w:val="320706151"/>
          <w14:checkbox>
            <w14:checked w14:val="0"/>
            <w14:checkedState w14:val="2612" w14:font="MS Gothic"/>
            <w14:uncheckedState w14:val="2610" w14:font="MS Gothic"/>
          </w14:checkbox>
        </w:sdtPr>
        <w:sdtEndPr/>
        <w:sdtContent>
          <w:r w:rsidR="005A6741" w:rsidRPr="005A6741">
            <w:rPr>
              <w:rFonts w:ascii="MS Gothic" w:eastAsia="MS Gothic" w:hAnsi="MS Gothic" w:hint="eastAsia"/>
              <w:szCs w:val="24"/>
              <w:lang w:val="en-GB"/>
            </w:rPr>
            <w:t>☐</w:t>
          </w:r>
        </w:sdtContent>
      </w:sdt>
    </w:p>
    <w:p w14:paraId="24C55194" w14:textId="77777777" w:rsidR="00004F04" w:rsidRPr="00004F04" w:rsidRDefault="00004F04" w:rsidP="0009520E">
      <w:pPr>
        <w:tabs>
          <w:tab w:val="left" w:pos="567"/>
        </w:tabs>
        <w:rPr>
          <w:rFonts w:eastAsia="MS Gothic" w:cs="Arial"/>
          <w:sz w:val="12"/>
          <w:szCs w:val="12"/>
          <w:lang w:val="en-GB"/>
        </w:rPr>
      </w:pPr>
    </w:p>
    <w:p w14:paraId="3D4C98A8" w14:textId="77777777" w:rsidR="00004F04" w:rsidRDefault="0009520E" w:rsidP="0009520E">
      <w:pPr>
        <w:tabs>
          <w:tab w:val="left" w:pos="567"/>
        </w:tabs>
        <w:rPr>
          <w:rFonts w:eastAsia="MS Gothic" w:cs="Arial"/>
          <w:szCs w:val="24"/>
          <w:lang w:val="en-GB"/>
        </w:rPr>
      </w:pPr>
      <w:r>
        <w:rPr>
          <w:rFonts w:eastAsia="MS Gothic" w:cs="Arial"/>
          <w:szCs w:val="24"/>
          <w:lang w:val="en-GB"/>
        </w:rPr>
        <w:tab/>
      </w:r>
      <w:r w:rsidR="005A6741" w:rsidRPr="005A6741">
        <w:rPr>
          <w:rFonts w:eastAsia="MS Gothic" w:cs="Arial"/>
          <w:szCs w:val="24"/>
          <w:lang w:val="en-GB"/>
        </w:rPr>
        <w:t xml:space="preserve">Please </w:t>
      </w:r>
      <w:r w:rsidR="00491DE6">
        <w:rPr>
          <w:rFonts w:eastAsia="MS Gothic" w:cs="Arial"/>
          <w:szCs w:val="24"/>
          <w:lang w:val="en-GB"/>
        </w:rPr>
        <w:t>explain:_________________________________________________</w:t>
      </w:r>
    </w:p>
    <w:p w14:paraId="3229A397" w14:textId="77777777" w:rsidR="00004F04" w:rsidRDefault="00004F04" w:rsidP="0009520E">
      <w:pPr>
        <w:tabs>
          <w:tab w:val="left" w:pos="567"/>
        </w:tabs>
        <w:rPr>
          <w:rFonts w:eastAsia="MS Gothic" w:cs="Arial"/>
          <w:szCs w:val="24"/>
          <w:lang w:val="en-GB"/>
        </w:rPr>
      </w:pPr>
    </w:p>
    <w:p w14:paraId="4241B9CB" w14:textId="33319E86" w:rsidR="005A6741" w:rsidRPr="005A6741" w:rsidRDefault="00004F04" w:rsidP="0009520E">
      <w:pPr>
        <w:tabs>
          <w:tab w:val="left" w:pos="567"/>
        </w:tabs>
        <w:rPr>
          <w:rFonts w:eastAsia="MS Gothic" w:cs="Arial"/>
          <w:szCs w:val="24"/>
          <w:lang w:val="en-GB"/>
        </w:rPr>
      </w:pPr>
      <w:r>
        <w:rPr>
          <w:rFonts w:eastAsia="MS Gothic" w:cs="Arial"/>
          <w:szCs w:val="24"/>
          <w:lang w:val="en-GB"/>
        </w:rPr>
        <w:tab/>
        <w:t>_____________________________________________________________</w:t>
      </w:r>
      <w:r w:rsidR="00BE4175">
        <w:rPr>
          <w:rFonts w:eastAsia="MS Gothic" w:cs="Arial"/>
          <w:szCs w:val="24"/>
          <w:lang w:val="en-GB"/>
        </w:rPr>
        <w:t>_</w:t>
      </w:r>
    </w:p>
    <w:p w14:paraId="4241B9CC" w14:textId="77777777" w:rsidR="005A6741" w:rsidRPr="005A6741" w:rsidRDefault="005A6741" w:rsidP="005A6741">
      <w:pPr>
        <w:rPr>
          <w:szCs w:val="24"/>
          <w:lang w:val="en-GB"/>
        </w:rPr>
      </w:pPr>
    </w:p>
    <w:p w14:paraId="4241B9CD" w14:textId="77777777" w:rsidR="005A6741" w:rsidRPr="005A6741" w:rsidRDefault="005A6741" w:rsidP="005A6741">
      <w:pPr>
        <w:rPr>
          <w:szCs w:val="24"/>
          <w:lang w:val="en-GB"/>
        </w:rPr>
      </w:pPr>
    </w:p>
    <w:p w14:paraId="4241B9CE" w14:textId="4AA81D5C" w:rsidR="005A6741" w:rsidRPr="005A6741" w:rsidRDefault="0009520E" w:rsidP="0009520E">
      <w:pPr>
        <w:tabs>
          <w:tab w:val="left" w:pos="567"/>
        </w:tabs>
        <w:rPr>
          <w:szCs w:val="24"/>
          <w:lang w:val="en-GB"/>
        </w:rPr>
      </w:pPr>
      <w:r>
        <w:rPr>
          <w:szCs w:val="24"/>
          <w:lang w:val="en-GB"/>
        </w:rPr>
        <w:tab/>
      </w:r>
      <w:r w:rsidR="005A6741" w:rsidRPr="005A6741">
        <w:rPr>
          <w:szCs w:val="24"/>
          <w:lang w:val="en-GB"/>
        </w:rPr>
        <w:t>No</w:t>
      </w:r>
      <w:r w:rsidR="005A6741" w:rsidRPr="005A6741">
        <w:rPr>
          <w:szCs w:val="24"/>
          <w:lang w:val="en-GB"/>
        </w:rPr>
        <w:tab/>
      </w:r>
      <w:sdt>
        <w:sdtPr>
          <w:rPr>
            <w:szCs w:val="24"/>
            <w:lang w:val="en-GB"/>
          </w:rPr>
          <w:id w:val="1251392412"/>
          <w14:checkbox>
            <w14:checked w14:val="0"/>
            <w14:checkedState w14:val="2612" w14:font="MS Gothic"/>
            <w14:uncheckedState w14:val="2610" w14:font="MS Gothic"/>
          </w14:checkbox>
        </w:sdtPr>
        <w:sdtEndPr/>
        <w:sdtContent>
          <w:r w:rsidR="005A6741" w:rsidRPr="005A6741">
            <w:rPr>
              <w:rFonts w:ascii="MS Gothic" w:eastAsia="MS Gothic" w:hAnsi="MS Gothic" w:hint="eastAsia"/>
              <w:szCs w:val="24"/>
              <w:lang w:val="en-GB"/>
            </w:rPr>
            <w:t>☐</w:t>
          </w:r>
        </w:sdtContent>
      </w:sdt>
    </w:p>
    <w:p w14:paraId="4241B9D3" w14:textId="77777777" w:rsidR="00536914" w:rsidRDefault="00536914">
      <w:pPr>
        <w:spacing w:after="160" w:line="259" w:lineRule="auto"/>
        <w:rPr>
          <w:szCs w:val="24"/>
          <w:lang w:val="en-GB"/>
        </w:rPr>
      </w:pPr>
    </w:p>
    <w:p w14:paraId="4884AC05" w14:textId="77777777" w:rsidR="00491DE6" w:rsidRDefault="00491DE6">
      <w:pPr>
        <w:spacing w:after="160" w:line="259" w:lineRule="auto"/>
        <w:rPr>
          <w:szCs w:val="24"/>
          <w:lang w:val="en-GB"/>
        </w:rPr>
      </w:pPr>
    </w:p>
    <w:p w14:paraId="23FDC662" w14:textId="03E77AA4" w:rsidR="00491DE6" w:rsidRPr="00491DE6" w:rsidRDefault="00491DE6" w:rsidP="0009520E">
      <w:pPr>
        <w:spacing w:after="160" w:line="259" w:lineRule="auto"/>
        <w:jc w:val="both"/>
        <w:rPr>
          <w:b/>
          <w:szCs w:val="24"/>
          <w:lang w:val="en-US"/>
        </w:rPr>
      </w:pPr>
      <w:r w:rsidRPr="00491DE6">
        <w:rPr>
          <w:b/>
          <w:szCs w:val="24"/>
          <w:lang w:val="en-US"/>
        </w:rPr>
        <w:t xml:space="preserve">The following documentation related to </w:t>
      </w:r>
      <w:r>
        <w:rPr>
          <w:b/>
          <w:szCs w:val="24"/>
          <w:lang w:val="en-US"/>
        </w:rPr>
        <w:t xml:space="preserve">the likely present element impurities </w:t>
      </w:r>
      <w:r w:rsidRPr="00491DE6">
        <w:rPr>
          <w:b/>
          <w:szCs w:val="24"/>
          <w:lang w:val="en-US"/>
        </w:rPr>
        <w:t>is attached to present questionnaire in its/their valid version(s) for your information:</w:t>
      </w:r>
    </w:p>
    <w:p w14:paraId="59B06BCA" w14:textId="6327D49B" w:rsidR="00491DE6" w:rsidRPr="00491DE6" w:rsidRDefault="00491DE6" w:rsidP="00004F04">
      <w:pPr>
        <w:spacing w:after="120"/>
        <w:ind w:left="425" w:hanging="425"/>
        <w:rPr>
          <w:b/>
          <w:szCs w:val="24"/>
          <w:lang w:val="en-US"/>
        </w:rPr>
      </w:pPr>
      <w:r>
        <w:rPr>
          <w:rFonts w:ascii="MS Gothic" w:eastAsia="MS Gothic" w:hAnsi="MS Gothic" w:hint="eastAsia"/>
          <w:szCs w:val="24"/>
          <w:lang w:val="en-GB"/>
        </w:rPr>
        <w:t>☐</w:t>
      </w:r>
      <w:r>
        <w:rPr>
          <w:b/>
          <w:szCs w:val="24"/>
          <w:lang w:val="en-US"/>
        </w:rPr>
        <w:tab/>
      </w:r>
      <w:r w:rsidR="00004F04">
        <w:rPr>
          <w:b/>
          <w:szCs w:val="24"/>
          <w:lang w:val="en-US"/>
        </w:rPr>
        <w:t>A</w:t>
      </w:r>
      <w:r w:rsidRPr="00491DE6">
        <w:rPr>
          <w:b/>
          <w:szCs w:val="24"/>
          <w:lang w:val="en-US"/>
        </w:rPr>
        <w:t>ll test methods used t</w:t>
      </w:r>
      <w:r w:rsidR="00887E91">
        <w:rPr>
          <w:b/>
          <w:szCs w:val="24"/>
          <w:lang w:val="en-US"/>
        </w:rPr>
        <w:t>o quantify elemental impurities</w:t>
      </w:r>
    </w:p>
    <w:p w14:paraId="6023FFD5" w14:textId="57141DD5" w:rsidR="00491DE6" w:rsidRPr="00491DE6" w:rsidRDefault="00491DE6" w:rsidP="00491DE6">
      <w:pPr>
        <w:tabs>
          <w:tab w:val="left" w:pos="426"/>
        </w:tabs>
        <w:spacing w:after="160" w:line="259" w:lineRule="auto"/>
        <w:ind w:left="426" w:hanging="426"/>
        <w:rPr>
          <w:b/>
          <w:szCs w:val="24"/>
          <w:lang w:val="en-US"/>
        </w:rPr>
      </w:pPr>
      <w:r>
        <w:rPr>
          <w:rFonts w:ascii="MS Gothic" w:eastAsia="MS Gothic" w:hAnsi="MS Gothic" w:hint="eastAsia"/>
          <w:szCs w:val="24"/>
          <w:lang w:val="en-GB"/>
        </w:rPr>
        <w:t>☐</w:t>
      </w:r>
      <w:r>
        <w:rPr>
          <w:rFonts w:ascii="MS Gothic" w:eastAsia="MS Gothic" w:hAnsi="MS Gothic"/>
          <w:szCs w:val="24"/>
          <w:lang w:val="en-GB"/>
        </w:rPr>
        <w:tab/>
      </w:r>
      <w:r w:rsidR="00004F04">
        <w:rPr>
          <w:b/>
          <w:szCs w:val="24"/>
          <w:lang w:val="en-US"/>
        </w:rPr>
        <w:t>R</w:t>
      </w:r>
      <w:r w:rsidRPr="00491DE6">
        <w:rPr>
          <w:b/>
          <w:szCs w:val="24"/>
          <w:lang w:val="en-US"/>
        </w:rPr>
        <w:t>epresentative analytical data of at least 3 production scale batches or 6 pilot scale batches</w:t>
      </w:r>
    </w:p>
    <w:p w14:paraId="601A6FA2" w14:textId="3A21D756" w:rsidR="00491DE6" w:rsidRDefault="00491DE6" w:rsidP="00491DE6">
      <w:pPr>
        <w:tabs>
          <w:tab w:val="left" w:pos="426"/>
        </w:tabs>
        <w:spacing w:after="160" w:line="259" w:lineRule="auto"/>
        <w:ind w:left="426" w:hanging="426"/>
        <w:rPr>
          <w:b/>
          <w:szCs w:val="24"/>
          <w:lang w:val="en-US"/>
        </w:rPr>
      </w:pPr>
      <w:r>
        <w:rPr>
          <w:rFonts w:ascii="MS Gothic" w:eastAsia="MS Gothic" w:hAnsi="MS Gothic" w:hint="eastAsia"/>
          <w:szCs w:val="24"/>
          <w:lang w:val="en-GB"/>
        </w:rPr>
        <w:t>☐</w:t>
      </w:r>
      <w:r>
        <w:rPr>
          <w:b/>
          <w:szCs w:val="24"/>
          <w:lang w:val="en-US"/>
        </w:rPr>
        <w:tab/>
      </w:r>
      <w:r w:rsidR="00004F04">
        <w:rPr>
          <w:b/>
          <w:szCs w:val="24"/>
          <w:lang w:val="en-US"/>
        </w:rPr>
        <w:t>T</w:t>
      </w:r>
      <w:r w:rsidRPr="00491DE6">
        <w:rPr>
          <w:b/>
          <w:szCs w:val="24"/>
          <w:lang w:val="en-US"/>
        </w:rPr>
        <w:t>he valid specification for elemental impurities potentially present in the pharmaceutical substance</w:t>
      </w:r>
    </w:p>
    <w:p w14:paraId="44F71F98" w14:textId="77777777" w:rsidR="00491DE6" w:rsidRDefault="00491DE6" w:rsidP="00491DE6">
      <w:pPr>
        <w:tabs>
          <w:tab w:val="left" w:pos="426"/>
        </w:tabs>
        <w:spacing w:after="160" w:line="259" w:lineRule="auto"/>
        <w:ind w:left="426" w:hanging="426"/>
        <w:rPr>
          <w:b/>
          <w:szCs w:val="24"/>
          <w:lang w:val="en-US"/>
        </w:rPr>
      </w:pPr>
    </w:p>
    <w:p w14:paraId="4F3ABC47" w14:textId="77777777" w:rsidR="00491DE6" w:rsidRDefault="00491DE6" w:rsidP="00491DE6">
      <w:pPr>
        <w:rPr>
          <w:b/>
          <w:szCs w:val="24"/>
          <w:lang w:val="en-GB"/>
        </w:rPr>
      </w:pPr>
      <w:r w:rsidRPr="000F295F">
        <w:rPr>
          <w:b/>
          <w:szCs w:val="24"/>
          <w:lang w:val="en-GB"/>
        </w:rPr>
        <w:lastRenderedPageBreak/>
        <w:t>Confirmation:</w:t>
      </w:r>
    </w:p>
    <w:p w14:paraId="1B55C870" w14:textId="77777777" w:rsidR="00491DE6" w:rsidRPr="000F295F" w:rsidRDefault="00491DE6" w:rsidP="00491DE6">
      <w:pPr>
        <w:rPr>
          <w:b/>
          <w:szCs w:val="24"/>
          <w:lang w:val="en-GB"/>
        </w:rPr>
      </w:pPr>
    </w:p>
    <w:p w14:paraId="4241BAFA" w14:textId="531C332A" w:rsidR="00076635" w:rsidRDefault="00491DE6" w:rsidP="0009520E">
      <w:pPr>
        <w:spacing w:after="160" w:line="259" w:lineRule="auto"/>
        <w:jc w:val="both"/>
        <w:rPr>
          <w:szCs w:val="24"/>
          <w:lang w:val="en-GB"/>
        </w:rPr>
      </w:pPr>
      <w:r w:rsidRPr="00491DE6">
        <w:rPr>
          <w:b/>
          <w:szCs w:val="24"/>
          <w:lang w:val="en-US"/>
        </w:rPr>
        <w:t>We hereby confirm that by this document, which is made up to the best of our knowledge, we have informed you comprehensively. We will give sufficient notice about any changes related to the information covered in this document unsolicited and before changes are effective or implemented.</w:t>
      </w:r>
    </w:p>
    <w:p w14:paraId="4241BB01" w14:textId="77777777" w:rsidR="000F295F" w:rsidRPr="000F295F" w:rsidRDefault="000F295F" w:rsidP="000F295F">
      <w:pPr>
        <w:jc w:val="both"/>
        <w:rPr>
          <w:szCs w:val="24"/>
          <w:lang w:val="en-GB"/>
        </w:rPr>
      </w:pPr>
    </w:p>
    <w:p w14:paraId="4241BB02" w14:textId="77777777" w:rsidR="000F295F" w:rsidRPr="000F295F" w:rsidRDefault="000F295F" w:rsidP="000F295F">
      <w:pPr>
        <w:jc w:val="both"/>
        <w:rPr>
          <w:szCs w:val="24"/>
          <w:lang w:val="en-GB"/>
        </w:rPr>
      </w:pPr>
      <w:r w:rsidRPr="000F295F">
        <w:rPr>
          <w:szCs w:val="24"/>
          <w:lang w:val="en-GB"/>
        </w:rPr>
        <w:t>Company:</w:t>
      </w:r>
    </w:p>
    <w:p w14:paraId="4241BB03" w14:textId="77777777" w:rsidR="000F295F" w:rsidRPr="000F295F" w:rsidRDefault="000F295F" w:rsidP="000F295F">
      <w:pPr>
        <w:jc w:val="both"/>
        <w:rPr>
          <w:szCs w:val="24"/>
          <w:lang w:val="en-GB"/>
        </w:rPr>
      </w:pPr>
    </w:p>
    <w:p w14:paraId="4241BB04" w14:textId="77777777" w:rsidR="000F295F" w:rsidRPr="000F295F" w:rsidRDefault="000F295F" w:rsidP="000F295F">
      <w:pPr>
        <w:jc w:val="both"/>
        <w:rPr>
          <w:szCs w:val="24"/>
          <w:lang w:val="en-GB"/>
        </w:rPr>
      </w:pPr>
    </w:p>
    <w:p w14:paraId="4241BB05" w14:textId="77777777" w:rsidR="000F295F" w:rsidRPr="000F295F" w:rsidRDefault="000F295F" w:rsidP="000F295F">
      <w:pPr>
        <w:jc w:val="both"/>
        <w:rPr>
          <w:szCs w:val="24"/>
          <w:u w:val="single"/>
          <w:lang w:val="en-GB"/>
        </w:rPr>
      </w:pPr>
      <w:r w:rsidRPr="000F295F">
        <w:rPr>
          <w:szCs w:val="24"/>
          <w:lang w:val="en-GB"/>
        </w:rPr>
        <w:t>Name:</w:t>
      </w:r>
      <w:r w:rsidRPr="000F295F">
        <w:rPr>
          <w:szCs w:val="24"/>
          <w:lang w:val="en-GB"/>
        </w:rPr>
        <w:tab/>
      </w:r>
      <w:r w:rsidRPr="000F295F">
        <w:rPr>
          <w:szCs w:val="24"/>
          <w:u w:val="single"/>
          <w:lang w:val="en-GB"/>
        </w:rPr>
        <w:tab/>
      </w:r>
      <w:r w:rsidRPr="000F295F">
        <w:rPr>
          <w:szCs w:val="24"/>
          <w:u w:val="single"/>
          <w:lang w:val="en-GB"/>
        </w:rPr>
        <w:tab/>
      </w:r>
      <w:r w:rsidRPr="000F295F">
        <w:rPr>
          <w:szCs w:val="24"/>
          <w:u w:val="single"/>
          <w:lang w:val="en-GB"/>
        </w:rPr>
        <w:tab/>
      </w:r>
      <w:r w:rsidRPr="000F295F">
        <w:rPr>
          <w:szCs w:val="24"/>
          <w:lang w:val="en-GB"/>
        </w:rPr>
        <w:tab/>
      </w:r>
      <w:r w:rsidRPr="000F295F">
        <w:rPr>
          <w:szCs w:val="24"/>
          <w:lang w:val="en-GB"/>
        </w:rPr>
        <w:tab/>
        <w:t>Position:</w:t>
      </w:r>
      <w:r w:rsidRPr="000F295F">
        <w:rPr>
          <w:szCs w:val="24"/>
          <w:u w:val="single"/>
          <w:lang w:val="en-GB"/>
        </w:rPr>
        <w:tab/>
      </w:r>
      <w:r w:rsidRPr="000F295F">
        <w:rPr>
          <w:szCs w:val="24"/>
          <w:u w:val="single"/>
          <w:lang w:val="en-GB"/>
        </w:rPr>
        <w:tab/>
      </w:r>
      <w:r w:rsidRPr="000F295F">
        <w:rPr>
          <w:szCs w:val="24"/>
          <w:u w:val="single"/>
          <w:lang w:val="en-GB"/>
        </w:rPr>
        <w:tab/>
      </w:r>
    </w:p>
    <w:p w14:paraId="4241BB06" w14:textId="77777777" w:rsidR="000F295F" w:rsidRPr="000F295F" w:rsidRDefault="000F295F" w:rsidP="000F295F">
      <w:pPr>
        <w:jc w:val="both"/>
        <w:rPr>
          <w:szCs w:val="24"/>
          <w:lang w:val="en-GB"/>
        </w:rPr>
      </w:pPr>
    </w:p>
    <w:p w14:paraId="4241BB07" w14:textId="77777777" w:rsidR="000F295F" w:rsidRPr="000F295F" w:rsidRDefault="000F295F" w:rsidP="000F295F">
      <w:pPr>
        <w:jc w:val="both"/>
        <w:rPr>
          <w:szCs w:val="24"/>
          <w:lang w:val="en-GB"/>
        </w:rPr>
      </w:pPr>
    </w:p>
    <w:p w14:paraId="4241BB08" w14:textId="77777777" w:rsidR="000F295F" w:rsidRPr="000F295F" w:rsidRDefault="000F295F" w:rsidP="000F295F">
      <w:pPr>
        <w:jc w:val="both"/>
        <w:rPr>
          <w:szCs w:val="24"/>
          <w:lang w:val="en-GB"/>
        </w:rPr>
      </w:pPr>
      <w:r w:rsidRPr="000F295F">
        <w:rPr>
          <w:szCs w:val="24"/>
          <w:lang w:val="en-GB"/>
        </w:rPr>
        <w:t>Date:</w:t>
      </w:r>
      <w:r w:rsidRPr="000F295F">
        <w:rPr>
          <w:szCs w:val="24"/>
          <w:lang w:val="en-GB"/>
        </w:rPr>
        <w:tab/>
      </w:r>
      <w:r w:rsidRPr="000F295F">
        <w:rPr>
          <w:szCs w:val="24"/>
          <w:u w:val="single"/>
          <w:lang w:val="en-GB"/>
        </w:rPr>
        <w:tab/>
      </w:r>
      <w:r w:rsidRPr="000F295F">
        <w:rPr>
          <w:szCs w:val="24"/>
          <w:u w:val="single"/>
          <w:lang w:val="en-GB"/>
        </w:rPr>
        <w:tab/>
      </w:r>
      <w:r w:rsidRPr="000F295F">
        <w:rPr>
          <w:szCs w:val="24"/>
          <w:u w:val="single"/>
          <w:lang w:val="en-GB"/>
        </w:rPr>
        <w:tab/>
      </w:r>
      <w:r w:rsidRPr="000F295F">
        <w:rPr>
          <w:szCs w:val="24"/>
          <w:lang w:val="en-GB"/>
        </w:rPr>
        <w:tab/>
      </w:r>
      <w:r w:rsidRPr="000F295F">
        <w:rPr>
          <w:szCs w:val="24"/>
          <w:lang w:val="en-GB"/>
        </w:rPr>
        <w:tab/>
        <w:t>Signature:</w:t>
      </w:r>
      <w:r w:rsidRPr="000F295F">
        <w:rPr>
          <w:szCs w:val="24"/>
          <w:u w:val="single"/>
          <w:lang w:val="en-GB"/>
        </w:rPr>
        <w:tab/>
      </w:r>
      <w:r w:rsidRPr="000F295F">
        <w:rPr>
          <w:szCs w:val="24"/>
          <w:u w:val="single"/>
          <w:lang w:val="en-GB"/>
        </w:rPr>
        <w:tab/>
      </w:r>
    </w:p>
    <w:p w14:paraId="4241BB09" w14:textId="77777777" w:rsidR="000F295F" w:rsidRPr="000F295F" w:rsidRDefault="000F295F" w:rsidP="000F295F">
      <w:pPr>
        <w:jc w:val="both"/>
        <w:rPr>
          <w:szCs w:val="24"/>
          <w:lang w:val="en-GB"/>
        </w:rPr>
      </w:pPr>
    </w:p>
    <w:p w14:paraId="4241BB0A" w14:textId="77777777" w:rsidR="000F295F" w:rsidRPr="000F295F" w:rsidRDefault="000F295F" w:rsidP="000F295F">
      <w:pPr>
        <w:jc w:val="both"/>
        <w:rPr>
          <w:szCs w:val="24"/>
          <w:lang w:val="en-GB"/>
        </w:rPr>
      </w:pPr>
    </w:p>
    <w:p w14:paraId="4241BB0B" w14:textId="77777777" w:rsidR="000F295F" w:rsidRPr="000F295F" w:rsidRDefault="000F295F" w:rsidP="000F295F">
      <w:pPr>
        <w:jc w:val="both"/>
        <w:rPr>
          <w:szCs w:val="24"/>
          <w:lang w:val="en-GB"/>
        </w:rPr>
      </w:pPr>
    </w:p>
    <w:p w14:paraId="4241BB0C" w14:textId="77777777" w:rsidR="000F295F" w:rsidRPr="00B834CF" w:rsidRDefault="000F295F" w:rsidP="000F295F">
      <w:pPr>
        <w:jc w:val="both"/>
        <w:rPr>
          <w:szCs w:val="24"/>
          <w:u w:val="single"/>
          <w:lang w:val="en-US"/>
        </w:rPr>
      </w:pPr>
      <w:r w:rsidRPr="00B834CF">
        <w:rPr>
          <w:szCs w:val="24"/>
          <w:lang w:val="en-US"/>
        </w:rPr>
        <w:t>Name:</w:t>
      </w:r>
      <w:r w:rsidRPr="00B834CF">
        <w:rPr>
          <w:szCs w:val="24"/>
          <w:lang w:val="en-US"/>
        </w:rPr>
        <w:tab/>
      </w:r>
      <w:r w:rsidRPr="00B834CF">
        <w:rPr>
          <w:szCs w:val="24"/>
          <w:u w:val="single"/>
          <w:lang w:val="en-US"/>
        </w:rPr>
        <w:tab/>
      </w:r>
      <w:r w:rsidRPr="00B834CF">
        <w:rPr>
          <w:szCs w:val="24"/>
          <w:u w:val="single"/>
          <w:lang w:val="en-US"/>
        </w:rPr>
        <w:tab/>
      </w:r>
      <w:r w:rsidRPr="00B834CF">
        <w:rPr>
          <w:szCs w:val="24"/>
          <w:u w:val="single"/>
          <w:lang w:val="en-US"/>
        </w:rPr>
        <w:tab/>
      </w:r>
      <w:r w:rsidRPr="00B834CF">
        <w:rPr>
          <w:szCs w:val="24"/>
          <w:lang w:val="en-US"/>
        </w:rPr>
        <w:tab/>
      </w:r>
      <w:r w:rsidRPr="00B834CF">
        <w:rPr>
          <w:szCs w:val="24"/>
          <w:lang w:val="en-US"/>
        </w:rPr>
        <w:tab/>
        <w:t>Position:</w:t>
      </w:r>
      <w:r w:rsidRPr="00B834CF">
        <w:rPr>
          <w:szCs w:val="24"/>
          <w:u w:val="single"/>
          <w:lang w:val="en-US"/>
        </w:rPr>
        <w:tab/>
      </w:r>
      <w:r w:rsidRPr="00B834CF">
        <w:rPr>
          <w:szCs w:val="24"/>
          <w:u w:val="single"/>
          <w:lang w:val="en-US"/>
        </w:rPr>
        <w:tab/>
      </w:r>
      <w:r w:rsidRPr="00B834CF">
        <w:rPr>
          <w:szCs w:val="24"/>
          <w:u w:val="single"/>
          <w:lang w:val="en-US"/>
        </w:rPr>
        <w:tab/>
      </w:r>
    </w:p>
    <w:p w14:paraId="4241BB0D" w14:textId="77777777" w:rsidR="000F295F" w:rsidRPr="00B834CF" w:rsidRDefault="000F295F" w:rsidP="000F295F">
      <w:pPr>
        <w:jc w:val="both"/>
        <w:rPr>
          <w:szCs w:val="24"/>
          <w:lang w:val="en-US"/>
        </w:rPr>
      </w:pPr>
    </w:p>
    <w:p w14:paraId="4241BB0E" w14:textId="77777777" w:rsidR="000F295F" w:rsidRPr="00B834CF" w:rsidRDefault="000F295F" w:rsidP="000F295F">
      <w:pPr>
        <w:jc w:val="both"/>
        <w:rPr>
          <w:szCs w:val="24"/>
          <w:lang w:val="en-US"/>
        </w:rPr>
      </w:pPr>
    </w:p>
    <w:p w14:paraId="4241BB0F" w14:textId="77777777" w:rsidR="000F295F" w:rsidRPr="00B834CF" w:rsidRDefault="000F295F" w:rsidP="000F295F">
      <w:pPr>
        <w:jc w:val="both"/>
        <w:rPr>
          <w:szCs w:val="24"/>
          <w:u w:val="single"/>
          <w:lang w:val="en-US"/>
        </w:rPr>
      </w:pPr>
      <w:r w:rsidRPr="00B834CF">
        <w:rPr>
          <w:szCs w:val="24"/>
          <w:lang w:val="en-US"/>
        </w:rPr>
        <w:t>Date:</w:t>
      </w:r>
      <w:r w:rsidRPr="00B834CF">
        <w:rPr>
          <w:szCs w:val="24"/>
          <w:lang w:val="en-US"/>
        </w:rPr>
        <w:tab/>
      </w:r>
      <w:r w:rsidRPr="00B834CF">
        <w:rPr>
          <w:szCs w:val="24"/>
          <w:u w:val="single"/>
          <w:lang w:val="en-US"/>
        </w:rPr>
        <w:tab/>
      </w:r>
      <w:r w:rsidRPr="00B834CF">
        <w:rPr>
          <w:szCs w:val="24"/>
          <w:u w:val="single"/>
          <w:lang w:val="en-US"/>
        </w:rPr>
        <w:tab/>
      </w:r>
      <w:r w:rsidRPr="00B834CF">
        <w:rPr>
          <w:szCs w:val="24"/>
          <w:u w:val="single"/>
          <w:lang w:val="en-US"/>
        </w:rPr>
        <w:tab/>
      </w:r>
      <w:r w:rsidRPr="00B834CF">
        <w:rPr>
          <w:szCs w:val="24"/>
          <w:lang w:val="en-US"/>
        </w:rPr>
        <w:tab/>
      </w:r>
      <w:r w:rsidRPr="00B834CF">
        <w:rPr>
          <w:szCs w:val="24"/>
          <w:lang w:val="en-US"/>
        </w:rPr>
        <w:tab/>
        <w:t>Signature:</w:t>
      </w:r>
      <w:r w:rsidRPr="00B834CF">
        <w:rPr>
          <w:szCs w:val="24"/>
          <w:u w:val="single"/>
          <w:lang w:val="en-US"/>
        </w:rPr>
        <w:tab/>
      </w:r>
      <w:r w:rsidRPr="00B834CF">
        <w:rPr>
          <w:szCs w:val="24"/>
          <w:u w:val="single"/>
          <w:lang w:val="en-US"/>
        </w:rPr>
        <w:tab/>
      </w:r>
    </w:p>
    <w:p w14:paraId="3C7B0680" w14:textId="24F76F10" w:rsidR="00D67D5C" w:rsidRPr="00B834CF" w:rsidRDefault="00D67D5C" w:rsidP="000F295F">
      <w:pPr>
        <w:jc w:val="both"/>
        <w:rPr>
          <w:szCs w:val="24"/>
          <w:lang w:val="en-US"/>
        </w:rPr>
      </w:pPr>
    </w:p>
    <w:sectPr w:rsidR="00D67D5C" w:rsidRPr="00B834CF" w:rsidSect="00801F2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FB2D0" w14:textId="77777777" w:rsidR="004F3959" w:rsidRDefault="004F3959" w:rsidP="00801F28">
      <w:r>
        <w:separator/>
      </w:r>
    </w:p>
  </w:endnote>
  <w:endnote w:type="continuationSeparator" w:id="0">
    <w:p w14:paraId="2FB526DC" w14:textId="77777777" w:rsidR="004F3959" w:rsidRDefault="004F3959" w:rsidP="0080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CDC86" w14:textId="2052B67C" w:rsidR="00DE4A8F" w:rsidRDefault="00DE4A8F" w:rsidP="00887E91">
    <w:pPr>
      <w:pStyle w:val="Listenabsatz"/>
      <w:tabs>
        <w:tab w:val="right" w:pos="9072"/>
      </w:tabs>
      <w:ind w:left="284"/>
    </w:pPr>
    <w:r>
      <w:rPr>
        <w:sz w:val="18"/>
      </w:rPr>
      <w:t>A</w:t>
    </w:r>
    <w:r w:rsidRPr="00086EBB">
      <w:rPr>
        <w:sz w:val="18"/>
      </w:rPr>
      <w:t>llgemein/Team PTM/ Pharmazeutische Technologie/Leitlinien/ICH</w:t>
    </w:r>
    <w:r>
      <w:rPr>
        <w:sz w:val="18"/>
      </w:rPr>
      <w:t>/Q3D/</w:t>
    </w:r>
    <w:r w:rsidRPr="005A6741">
      <w:rPr>
        <w:sz w:val="18"/>
      </w:rPr>
      <w:t>Fragebogen</w:t>
    </w:r>
    <w:r>
      <w:rPr>
        <w:sz w:val="18"/>
      </w:rPr>
      <w:t>/</w:t>
    </w:r>
    <w:r w:rsidRPr="005A6741">
      <w:rPr>
        <w:sz w:val="18"/>
      </w:rPr>
      <w:t xml:space="preserve"> </w:t>
    </w:r>
    <w:r w:rsidR="00D713F0">
      <w:rPr>
        <w:sz w:val="18"/>
      </w:rPr>
      <w:t>F</w:t>
    </w:r>
    <w:r>
      <w:rPr>
        <w:sz w:val="18"/>
      </w:rPr>
      <w:t>ragebogen_BAH_</w:t>
    </w:r>
    <w:r w:rsidR="00D713F0">
      <w:rPr>
        <w:sz w:val="18"/>
      </w:rPr>
      <w:t>Version2_29_03_16</w:t>
    </w:r>
    <w:r w:rsidR="00887E91">
      <w:rPr>
        <w:sz w:val="18"/>
      </w:rPr>
      <w:t xml:space="preserve"> </w:t>
    </w:r>
    <w:r w:rsidR="00887E91">
      <w:rPr>
        <w:sz w:val="18"/>
      </w:rPr>
      <w:tab/>
    </w:r>
    <w:r w:rsidR="00887E91" w:rsidRPr="00887E91">
      <w:rPr>
        <w:sz w:val="20"/>
        <w:szCs w:val="20"/>
      </w:rPr>
      <w:t>1</w:t>
    </w:r>
    <w:r w:rsidR="00887E91">
      <w:rPr>
        <w:sz w:val="20"/>
        <w:szCs w:val="20"/>
      </w:rPr>
      <w:t xml:space="preserve"> of 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846145"/>
      <w:docPartObj>
        <w:docPartGallery w:val="Page Numbers (Bottom of Page)"/>
        <w:docPartUnique/>
      </w:docPartObj>
    </w:sdtPr>
    <w:sdtEndPr/>
    <w:sdtContent>
      <w:p w14:paraId="58CB123F" w14:textId="63C731BD" w:rsidR="00887E91" w:rsidRDefault="00887E91">
        <w:pPr>
          <w:pStyle w:val="Fuzeile"/>
          <w:jc w:val="right"/>
        </w:pPr>
        <w:r w:rsidRPr="00887E91">
          <w:rPr>
            <w:sz w:val="20"/>
            <w:szCs w:val="20"/>
          </w:rPr>
          <w:fldChar w:fldCharType="begin"/>
        </w:r>
        <w:r w:rsidRPr="00887E91">
          <w:rPr>
            <w:sz w:val="20"/>
            <w:szCs w:val="20"/>
          </w:rPr>
          <w:instrText>PAGE   \* MERGEFORMAT</w:instrText>
        </w:r>
        <w:r w:rsidRPr="00887E91">
          <w:rPr>
            <w:sz w:val="20"/>
            <w:szCs w:val="20"/>
          </w:rPr>
          <w:fldChar w:fldCharType="separate"/>
        </w:r>
        <w:r w:rsidR="007C4789">
          <w:rPr>
            <w:noProof/>
            <w:sz w:val="20"/>
            <w:szCs w:val="20"/>
          </w:rPr>
          <w:t>6</w:t>
        </w:r>
        <w:r w:rsidRPr="00887E91">
          <w:rPr>
            <w:sz w:val="20"/>
            <w:szCs w:val="20"/>
          </w:rPr>
          <w:fldChar w:fldCharType="end"/>
        </w:r>
        <w:r>
          <w:rPr>
            <w:sz w:val="20"/>
            <w:szCs w:val="20"/>
          </w:rPr>
          <w:t xml:space="preserve"> of 6</w:t>
        </w:r>
      </w:p>
    </w:sdtContent>
  </w:sdt>
  <w:p w14:paraId="65E5AE37" w14:textId="77777777" w:rsidR="00DE4A8F" w:rsidRDefault="00DE4A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AE095" w14:textId="77777777" w:rsidR="004F3959" w:rsidRDefault="004F3959" w:rsidP="00801F28">
      <w:r>
        <w:separator/>
      </w:r>
    </w:p>
  </w:footnote>
  <w:footnote w:type="continuationSeparator" w:id="0">
    <w:p w14:paraId="343C1283" w14:textId="77777777" w:rsidR="004F3959" w:rsidRDefault="004F3959" w:rsidP="00801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D0B1" w14:textId="4D5B670A" w:rsidR="00887E91" w:rsidRDefault="00887E91">
    <w:pPr>
      <w:pStyle w:val="Kopfzeile"/>
      <w:jc w:val="right"/>
    </w:pPr>
  </w:p>
  <w:p w14:paraId="6672250D" w14:textId="77777777" w:rsidR="00887E91" w:rsidRDefault="00887E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30EF3"/>
    <w:multiLevelType w:val="hybridMultilevel"/>
    <w:tmpl w:val="826AA27C"/>
    <w:lvl w:ilvl="0" w:tplc="FE546370">
      <w:start w:val="3"/>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0C2366"/>
    <w:multiLevelType w:val="hybridMultilevel"/>
    <w:tmpl w:val="7F8A356C"/>
    <w:lvl w:ilvl="0" w:tplc="3E14EDF4">
      <w:start w:val="5"/>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F31B4F"/>
    <w:multiLevelType w:val="hybridMultilevel"/>
    <w:tmpl w:val="7F684436"/>
    <w:lvl w:ilvl="0" w:tplc="11D47748">
      <w:start w:val="4"/>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BF2C21"/>
    <w:multiLevelType w:val="hybridMultilevel"/>
    <w:tmpl w:val="60C6F152"/>
    <w:lvl w:ilvl="0" w:tplc="BB589098">
      <w:start w:val="2"/>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AC6A53"/>
    <w:multiLevelType w:val="hybridMultilevel"/>
    <w:tmpl w:val="9DCAD528"/>
    <w:lvl w:ilvl="0" w:tplc="D4F080D4">
      <w:start w:val="6"/>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33F2FCA"/>
    <w:multiLevelType w:val="hybridMultilevel"/>
    <w:tmpl w:val="1CDA3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B0"/>
    <w:rsid w:val="00004F04"/>
    <w:rsid w:val="000355A1"/>
    <w:rsid w:val="00076635"/>
    <w:rsid w:val="000810D2"/>
    <w:rsid w:val="00084F9E"/>
    <w:rsid w:val="0009520E"/>
    <w:rsid w:val="000F295F"/>
    <w:rsid w:val="00117667"/>
    <w:rsid w:val="001B011C"/>
    <w:rsid w:val="002272A1"/>
    <w:rsid w:val="002411FA"/>
    <w:rsid w:val="002C46D6"/>
    <w:rsid w:val="003130D4"/>
    <w:rsid w:val="00316F78"/>
    <w:rsid w:val="003509CF"/>
    <w:rsid w:val="00397634"/>
    <w:rsid w:val="003C19BC"/>
    <w:rsid w:val="00424AFD"/>
    <w:rsid w:val="00440641"/>
    <w:rsid w:val="0046590F"/>
    <w:rsid w:val="00491DE6"/>
    <w:rsid w:val="004C0D65"/>
    <w:rsid w:val="004D2124"/>
    <w:rsid w:val="004E0E06"/>
    <w:rsid w:val="004E1D65"/>
    <w:rsid w:val="004F3959"/>
    <w:rsid w:val="00511ADA"/>
    <w:rsid w:val="0052713C"/>
    <w:rsid w:val="00536914"/>
    <w:rsid w:val="00536EC6"/>
    <w:rsid w:val="005A6741"/>
    <w:rsid w:val="0060778B"/>
    <w:rsid w:val="00622FC7"/>
    <w:rsid w:val="00684A97"/>
    <w:rsid w:val="006A5E1A"/>
    <w:rsid w:val="00755F8C"/>
    <w:rsid w:val="00766DEE"/>
    <w:rsid w:val="007C4789"/>
    <w:rsid w:val="00801F28"/>
    <w:rsid w:val="00811FAB"/>
    <w:rsid w:val="00835F95"/>
    <w:rsid w:val="00887E91"/>
    <w:rsid w:val="008A0726"/>
    <w:rsid w:val="00905ADA"/>
    <w:rsid w:val="00985983"/>
    <w:rsid w:val="00993A35"/>
    <w:rsid w:val="009A636D"/>
    <w:rsid w:val="009B7D0B"/>
    <w:rsid w:val="009C3DB0"/>
    <w:rsid w:val="00A04755"/>
    <w:rsid w:val="00A27FEB"/>
    <w:rsid w:val="00A643BC"/>
    <w:rsid w:val="00A92D49"/>
    <w:rsid w:val="00AA4C31"/>
    <w:rsid w:val="00AB17EA"/>
    <w:rsid w:val="00AD7D66"/>
    <w:rsid w:val="00AF1A28"/>
    <w:rsid w:val="00B5058C"/>
    <w:rsid w:val="00B615A4"/>
    <w:rsid w:val="00B7041B"/>
    <w:rsid w:val="00B77FF4"/>
    <w:rsid w:val="00B834CF"/>
    <w:rsid w:val="00B9784D"/>
    <w:rsid w:val="00BC423C"/>
    <w:rsid w:val="00BE4175"/>
    <w:rsid w:val="00C05393"/>
    <w:rsid w:val="00C5050E"/>
    <w:rsid w:val="00D22ABB"/>
    <w:rsid w:val="00D26311"/>
    <w:rsid w:val="00D418FD"/>
    <w:rsid w:val="00D43C1F"/>
    <w:rsid w:val="00D56D86"/>
    <w:rsid w:val="00D571A9"/>
    <w:rsid w:val="00D67D5C"/>
    <w:rsid w:val="00D713F0"/>
    <w:rsid w:val="00DE0E87"/>
    <w:rsid w:val="00DE4A8F"/>
    <w:rsid w:val="00E1163D"/>
    <w:rsid w:val="00E2269F"/>
    <w:rsid w:val="00E447CF"/>
    <w:rsid w:val="00EE6D3F"/>
    <w:rsid w:val="00EE7904"/>
    <w:rsid w:val="00F020B8"/>
    <w:rsid w:val="00F04D83"/>
    <w:rsid w:val="00F57600"/>
    <w:rsid w:val="00F7315F"/>
    <w:rsid w:val="00F75599"/>
    <w:rsid w:val="00F77635"/>
    <w:rsid w:val="00FB250C"/>
    <w:rsid w:val="00FD16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1B88F"/>
  <w15:chartTrackingRefBased/>
  <w15:docId w15:val="{27D597CD-1043-44FB-903F-F5BEC49E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491DE6"/>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4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571A9"/>
    <w:pPr>
      <w:ind w:left="720"/>
      <w:contextualSpacing/>
    </w:pPr>
  </w:style>
  <w:style w:type="paragraph" w:styleId="Sprechblasentext">
    <w:name w:val="Balloon Text"/>
    <w:basedOn w:val="Standard"/>
    <w:link w:val="SprechblasentextZchn"/>
    <w:uiPriority w:val="99"/>
    <w:semiHidden/>
    <w:unhideWhenUsed/>
    <w:rsid w:val="00536EC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6EC6"/>
    <w:rPr>
      <w:rFonts w:ascii="Segoe UI" w:hAnsi="Segoe UI" w:cs="Segoe UI"/>
      <w:sz w:val="18"/>
      <w:szCs w:val="18"/>
    </w:rPr>
  </w:style>
  <w:style w:type="character" w:styleId="Kommentarzeichen">
    <w:name w:val="annotation reference"/>
    <w:basedOn w:val="Absatz-Standardschriftart"/>
    <w:uiPriority w:val="99"/>
    <w:semiHidden/>
    <w:unhideWhenUsed/>
    <w:rsid w:val="00DE0E87"/>
    <w:rPr>
      <w:sz w:val="16"/>
      <w:szCs w:val="16"/>
    </w:rPr>
  </w:style>
  <w:style w:type="paragraph" w:styleId="Kommentartext">
    <w:name w:val="annotation text"/>
    <w:basedOn w:val="Standard"/>
    <w:link w:val="KommentartextZchn"/>
    <w:uiPriority w:val="99"/>
    <w:semiHidden/>
    <w:unhideWhenUsed/>
    <w:rsid w:val="00DE0E87"/>
    <w:rPr>
      <w:sz w:val="20"/>
      <w:szCs w:val="20"/>
    </w:rPr>
  </w:style>
  <w:style w:type="character" w:customStyle="1" w:styleId="KommentartextZchn">
    <w:name w:val="Kommentartext Zchn"/>
    <w:basedOn w:val="Absatz-Standardschriftart"/>
    <w:link w:val="Kommentartext"/>
    <w:uiPriority w:val="99"/>
    <w:semiHidden/>
    <w:rsid w:val="00DE0E8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E0E87"/>
    <w:rPr>
      <w:b/>
      <w:bCs/>
    </w:rPr>
  </w:style>
  <w:style w:type="character" w:customStyle="1" w:styleId="KommentarthemaZchn">
    <w:name w:val="Kommentarthema Zchn"/>
    <w:basedOn w:val="KommentartextZchn"/>
    <w:link w:val="Kommentarthema"/>
    <w:uiPriority w:val="99"/>
    <w:semiHidden/>
    <w:rsid w:val="00DE0E87"/>
    <w:rPr>
      <w:rFonts w:ascii="Arial" w:hAnsi="Arial"/>
      <w:b/>
      <w:bCs/>
      <w:sz w:val="20"/>
      <w:szCs w:val="20"/>
    </w:rPr>
  </w:style>
  <w:style w:type="paragraph" w:styleId="Kopfzeile">
    <w:name w:val="header"/>
    <w:basedOn w:val="Standard"/>
    <w:link w:val="KopfzeileZchn"/>
    <w:uiPriority w:val="99"/>
    <w:unhideWhenUsed/>
    <w:rsid w:val="00801F28"/>
    <w:pPr>
      <w:tabs>
        <w:tab w:val="center" w:pos="4536"/>
        <w:tab w:val="right" w:pos="9072"/>
      </w:tabs>
    </w:pPr>
  </w:style>
  <w:style w:type="character" w:customStyle="1" w:styleId="KopfzeileZchn">
    <w:name w:val="Kopfzeile Zchn"/>
    <w:basedOn w:val="Absatz-Standardschriftart"/>
    <w:link w:val="Kopfzeile"/>
    <w:uiPriority w:val="99"/>
    <w:rsid w:val="00801F28"/>
    <w:rPr>
      <w:rFonts w:ascii="Arial" w:hAnsi="Arial"/>
      <w:sz w:val="24"/>
    </w:rPr>
  </w:style>
  <w:style w:type="paragraph" w:styleId="Fuzeile">
    <w:name w:val="footer"/>
    <w:basedOn w:val="Standard"/>
    <w:link w:val="FuzeileZchn"/>
    <w:uiPriority w:val="99"/>
    <w:unhideWhenUsed/>
    <w:rsid w:val="00801F28"/>
    <w:pPr>
      <w:tabs>
        <w:tab w:val="center" w:pos="4536"/>
        <w:tab w:val="right" w:pos="9072"/>
      </w:tabs>
    </w:pPr>
  </w:style>
  <w:style w:type="character" w:customStyle="1" w:styleId="FuzeileZchn">
    <w:name w:val="Fußzeile Zchn"/>
    <w:basedOn w:val="Absatz-Standardschriftart"/>
    <w:link w:val="Fuzeile"/>
    <w:uiPriority w:val="99"/>
    <w:rsid w:val="00801F2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69806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323337d0d40f07dca653232b6d8e466e">
  <xsd:schema xmlns:xsd="http://www.w3.org/2001/XMLSchema" xmlns:xs="http://www.w3.org/2001/XMLSchema" xmlns:p="http://schemas.microsoft.com/office/2006/metadata/properties" xmlns:ns2="8cea201b-f78e-4710-bb37-675106f3d11b" targetNamespace="http://schemas.microsoft.com/office/2006/metadata/properties" ma:root="true" ma:fieldsID="75e7c8f59267abd9a446c5335b8ce917"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FB72-BF57-4B2D-B777-48F4E3846061}"/>
</file>

<file path=customXml/itemProps2.xml><?xml version="1.0" encoding="utf-8"?>
<ds:datastoreItem xmlns:ds="http://schemas.openxmlformats.org/officeDocument/2006/customXml" ds:itemID="{5C0B3DC5-AC6F-4E89-911C-893419E6486F}">
  <ds:schemaRefs>
    <ds:schemaRef ds:uri="http://schemas.microsoft.com/sharepoint/v3/contenttype/forms"/>
  </ds:schemaRefs>
</ds:datastoreItem>
</file>

<file path=customXml/itemProps3.xml><?xml version="1.0" encoding="utf-8"?>
<ds:datastoreItem xmlns:ds="http://schemas.openxmlformats.org/officeDocument/2006/customXml" ds:itemID="{447456C8-1D9E-4C9F-95A6-D50A9C8FA980}">
  <ds:schemaRefs>
    <ds:schemaRef ds:uri="http://schemas.microsoft.com/office/2006/documentManagement/types"/>
    <ds:schemaRef ds:uri="http://purl.org/dc/dcmitype/"/>
    <ds:schemaRef ds:uri="http://purl.org/dc/elements/1.1/"/>
    <ds:schemaRef ds:uri="http://purl.org/dc/terms/"/>
    <ds:schemaRef ds:uri="http://www.w3.org/XML/1998/namespace"/>
    <ds:schemaRef ds:uri="8cea201b-f78e-4710-bb37-675106f3d11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0BA02A4-7AD3-4869-AC98-3660E6A6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6514</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Allhenn</dc:creator>
  <cp:keywords/>
  <dc:description/>
  <cp:lastModifiedBy>Johanna Rieck</cp:lastModifiedBy>
  <cp:revision>2</cp:revision>
  <cp:lastPrinted>2016-06-03T08:26:00Z</cp:lastPrinted>
  <dcterms:created xsi:type="dcterms:W3CDTF">2016-06-03T08:27:00Z</dcterms:created>
  <dcterms:modified xsi:type="dcterms:W3CDTF">2016-06-03T08:27:00Z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