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77" w:rsidRDefault="00137077" w:rsidP="00137077">
      <w:pPr>
        <w:pStyle w:val="berschrift1"/>
      </w:pPr>
      <w:r>
        <w:t>Template – BAH um Vier</w:t>
      </w:r>
      <w:r>
        <w:br/>
      </w:r>
      <w:r>
        <w:br/>
      </w:r>
      <w:r w:rsidR="00BA1654">
        <w:t xml:space="preserve"> </w:t>
      </w:r>
    </w:p>
    <w:tbl>
      <w:tblPr>
        <w:tblStyle w:val="Tabellenraster"/>
        <w:tblW w:w="0" w:type="auto"/>
        <w:tblBorders>
          <w:left w:val="none" w:sz="0" w:space="0" w:color="auto"/>
        </w:tblBorders>
        <w:tblLook w:val="04A0" w:firstRow="1" w:lastRow="0" w:firstColumn="1" w:lastColumn="0" w:noHBand="0" w:noVBand="1"/>
      </w:tblPr>
      <w:tblGrid>
        <w:gridCol w:w="2338"/>
        <w:gridCol w:w="6950"/>
      </w:tblGrid>
      <w:tr w:rsidR="00137077" w:rsidTr="00137077">
        <w:trPr>
          <w:trHeight w:val="454"/>
        </w:trPr>
        <w:tc>
          <w:tcPr>
            <w:tcW w:w="2093" w:type="dxa"/>
            <w:vAlign w:val="center"/>
          </w:tcPr>
          <w:p w:rsidR="00137077" w:rsidRPr="00137077" w:rsidRDefault="001144C3" w:rsidP="00137077">
            <w:pPr>
              <w:pStyle w:val="StandardBAHUMVIER"/>
              <w:tabs>
                <w:tab w:val="right" w:pos="1877"/>
              </w:tabs>
              <w:jc w:val="left"/>
              <w:rPr>
                <w:i/>
              </w:rPr>
            </w:pPr>
            <w:r>
              <w:rPr>
                <w:i/>
              </w:rPr>
              <w:t>Erscheinungsdatum</w:t>
            </w:r>
            <w:r w:rsidR="00137077">
              <w:rPr>
                <w:i/>
              </w:rPr>
              <w:t xml:space="preserve"> </w:t>
            </w:r>
          </w:p>
        </w:tc>
        <w:sdt>
          <w:sdtPr>
            <w:id w:val="-1323272923"/>
            <w:placeholder>
              <w:docPart w:val="5D47B0DF37544BD3A025B045088466D9"/>
            </w:placeholder>
            <w:date w:fullDate="2015-04-20T00:00:00Z">
              <w:dateFormat w:val="dddd, d. MMMM yyyy"/>
              <w:lid w:val="de-DE"/>
              <w:storeMappedDataAs w:val="dateTime"/>
              <w:calendar w:val="gregorian"/>
            </w:date>
          </w:sdtPr>
          <w:sdtEndPr/>
          <w:sdtContent>
            <w:tc>
              <w:tcPr>
                <w:tcW w:w="7119" w:type="dxa"/>
                <w:tcBorders>
                  <w:right w:val="nil"/>
                </w:tcBorders>
                <w:vAlign w:val="center"/>
              </w:tcPr>
              <w:p w:rsidR="00137077" w:rsidRDefault="00E457F8" w:rsidP="00E5022F">
                <w:pPr>
                  <w:pStyle w:val="StandardBAHUMVIER"/>
                  <w:jc w:val="left"/>
                </w:pPr>
                <w:r>
                  <w:t>Montag, 20. April 2015</w:t>
                </w:r>
              </w:p>
            </w:tc>
          </w:sdtContent>
        </w:sdt>
      </w:tr>
      <w:tr w:rsidR="00137077" w:rsidTr="00137077">
        <w:trPr>
          <w:trHeight w:val="454"/>
        </w:trPr>
        <w:tc>
          <w:tcPr>
            <w:tcW w:w="2093" w:type="dxa"/>
            <w:vAlign w:val="center"/>
          </w:tcPr>
          <w:p w:rsidR="00137077" w:rsidRPr="00137077" w:rsidRDefault="00137077" w:rsidP="00137077">
            <w:pPr>
              <w:pStyle w:val="StandardBAHUMVIER"/>
              <w:tabs>
                <w:tab w:val="right" w:pos="1877"/>
              </w:tabs>
              <w:jc w:val="left"/>
              <w:rPr>
                <w:i/>
              </w:rPr>
            </w:pPr>
            <w:r w:rsidRPr="00137077">
              <w:rPr>
                <w:i/>
              </w:rPr>
              <w:t xml:space="preserve">Überschrift </w:t>
            </w:r>
            <w:r>
              <w:rPr>
                <w:i/>
              </w:rPr>
              <w:tab/>
            </w:r>
          </w:p>
        </w:tc>
        <w:tc>
          <w:tcPr>
            <w:tcW w:w="7119" w:type="dxa"/>
            <w:tcBorders>
              <w:right w:val="nil"/>
            </w:tcBorders>
            <w:vAlign w:val="center"/>
          </w:tcPr>
          <w:p w:rsidR="00137077" w:rsidRDefault="00E457F8" w:rsidP="00F41C82">
            <w:pPr>
              <w:pStyle w:val="ThemenberschriftBodyBAHUMVIER"/>
              <w:numPr>
                <w:ilvl w:val="0"/>
                <w:numId w:val="0"/>
              </w:numPr>
            </w:pPr>
            <w:r>
              <w:t>EMA startet Testphase für die zentrale Literaturrecherche</w:t>
            </w:r>
          </w:p>
        </w:tc>
      </w:tr>
      <w:tr w:rsidR="00137077" w:rsidTr="00137077">
        <w:trPr>
          <w:trHeight w:val="454"/>
        </w:trPr>
        <w:tc>
          <w:tcPr>
            <w:tcW w:w="2093" w:type="dxa"/>
            <w:vAlign w:val="center"/>
          </w:tcPr>
          <w:p w:rsidR="00137077" w:rsidRPr="00137077" w:rsidRDefault="00137077" w:rsidP="00137077">
            <w:pPr>
              <w:pStyle w:val="StandardBAHUMVIER"/>
              <w:jc w:val="left"/>
              <w:rPr>
                <w:i/>
              </w:rPr>
            </w:pPr>
            <w:r w:rsidRPr="00137077">
              <w:rPr>
                <w:i/>
              </w:rPr>
              <w:t>Teaser</w:t>
            </w:r>
            <w:r>
              <w:rPr>
                <w:i/>
              </w:rPr>
              <w:t xml:space="preserve">* </w:t>
            </w:r>
          </w:p>
        </w:tc>
        <w:tc>
          <w:tcPr>
            <w:tcW w:w="7119" w:type="dxa"/>
            <w:tcBorders>
              <w:right w:val="nil"/>
            </w:tcBorders>
            <w:vAlign w:val="center"/>
          </w:tcPr>
          <w:p w:rsidR="00DB480D" w:rsidRDefault="00E457F8" w:rsidP="00180277">
            <w:pPr>
              <w:pStyle w:val="StandardBAHUMVIER"/>
            </w:pPr>
            <w:r>
              <w:t xml:space="preserve">Mit Blick auf den geplanten Start der zentralen Literaturrecherche durch die EMA für bestimmte Substanzen </w:t>
            </w:r>
            <w:r>
              <w:t>in festgelegten Journalen am 1. </w:t>
            </w:r>
            <w:r>
              <w:t xml:space="preserve">Juli 2015 lädt die EMA interessierte Firmen zu einer einwöchigen Testphase der betreffenden </w:t>
            </w:r>
            <w:proofErr w:type="spellStart"/>
            <w:r>
              <w:t>EudraVigilance</w:t>
            </w:r>
            <w:proofErr w:type="spellEnd"/>
            <w:r>
              <w:t>-Funktionalitäten ein.</w:t>
            </w:r>
          </w:p>
        </w:tc>
      </w:tr>
      <w:tr w:rsidR="00137077" w:rsidTr="00137077">
        <w:trPr>
          <w:trHeight w:val="454"/>
        </w:trPr>
        <w:tc>
          <w:tcPr>
            <w:tcW w:w="2093" w:type="dxa"/>
            <w:vAlign w:val="center"/>
          </w:tcPr>
          <w:p w:rsidR="00137077" w:rsidRPr="00137077" w:rsidRDefault="00137077" w:rsidP="00137077">
            <w:pPr>
              <w:pStyle w:val="StandardBAHUMVIER"/>
              <w:jc w:val="left"/>
              <w:rPr>
                <w:i/>
              </w:rPr>
            </w:pPr>
            <w:r w:rsidRPr="00137077">
              <w:rPr>
                <w:i/>
              </w:rPr>
              <w:t xml:space="preserve">Beitrag </w:t>
            </w:r>
          </w:p>
        </w:tc>
        <w:tc>
          <w:tcPr>
            <w:tcW w:w="7119" w:type="dxa"/>
            <w:tcBorders>
              <w:right w:val="nil"/>
            </w:tcBorders>
            <w:vAlign w:val="center"/>
          </w:tcPr>
          <w:p w:rsidR="00E457F8" w:rsidRDefault="00E457F8" w:rsidP="00E457F8">
            <w:pPr>
              <w:spacing w:line="276" w:lineRule="auto"/>
              <w:jc w:val="both"/>
            </w:pPr>
            <w:r>
              <w:t>Wie in</w:t>
            </w:r>
            <w:r>
              <w:t xml:space="preserve"> Artikel </w:t>
            </w:r>
            <w:r>
              <w:t>27 der geänderten EU-</w:t>
            </w:r>
            <w:r>
              <w:t>Verordnung </w:t>
            </w:r>
            <w:r>
              <w:t xml:space="preserve">726/2004 im Rahmen der </w:t>
            </w:r>
            <w:proofErr w:type="spellStart"/>
            <w:r>
              <w:t>Pharmakovigilanz</w:t>
            </w:r>
            <w:proofErr w:type="spellEnd"/>
            <w:r>
              <w:t xml:space="preserve">-Neuregelungen festgelegt, wird die EMA (über einen Dienstleister) für eine Reihe von Substanzen in ausgewählter Fachliteratur in Bezug auf Berichte über vermutete unerwünschte Arzneimittelwirkungen zentral recherchieren und den Firmen die Ergebnisse in einer „Download Area“ der </w:t>
            </w:r>
            <w:proofErr w:type="spellStart"/>
            <w:r>
              <w:t>EudraVigilance</w:t>
            </w:r>
            <w:proofErr w:type="spellEnd"/>
            <w:r>
              <w:t>-Datenbank zur Verfügung stellen. Dieses neue EMA-Tool soll ab dem 1.</w:t>
            </w:r>
            <w:r>
              <w:t> </w:t>
            </w:r>
            <w:r>
              <w:t>Juli 2015 verfügbar sein, die Funktionalitäten werden im Rahmen einer kurzen Testphase in den kommenden Wochen sowie einer „</w:t>
            </w:r>
            <w:proofErr w:type="spellStart"/>
            <w:r>
              <w:t>pre-production</w:t>
            </w:r>
            <w:proofErr w:type="spellEnd"/>
            <w:r>
              <w:t xml:space="preserve"> </w:t>
            </w:r>
            <w:proofErr w:type="spellStart"/>
            <w:r>
              <w:t>pilot</w:t>
            </w:r>
            <w:proofErr w:type="spellEnd"/>
            <w:r>
              <w:t xml:space="preserve"> </w:t>
            </w:r>
            <w:proofErr w:type="spellStart"/>
            <w:r>
              <w:t>phase</w:t>
            </w:r>
            <w:proofErr w:type="spellEnd"/>
            <w:r>
              <w:t>“ getestet. Interessierte Unternehmen können an diesem Test teilnehmen:</w:t>
            </w:r>
          </w:p>
          <w:p w:rsidR="00E457F8" w:rsidRDefault="00E457F8" w:rsidP="00E457F8">
            <w:pPr>
              <w:spacing w:line="276" w:lineRule="auto"/>
              <w:jc w:val="both"/>
            </w:pPr>
          </w:p>
          <w:p w:rsidR="00E457F8" w:rsidRDefault="00E457F8" w:rsidP="00E457F8">
            <w:pPr>
              <w:spacing w:line="276" w:lineRule="auto"/>
              <w:jc w:val="both"/>
            </w:pPr>
            <w:r>
              <w:t>Per Telefonkonferenz wird</w:t>
            </w:r>
            <w:r>
              <w:t xml:space="preserve"> ein Kick-off </w:t>
            </w:r>
            <w:proofErr w:type="spellStart"/>
            <w:r>
              <w:t>meeting</w:t>
            </w:r>
            <w:proofErr w:type="spellEnd"/>
            <w:r>
              <w:t xml:space="preserve"> am 27. </w:t>
            </w:r>
            <w:r>
              <w:t>April von 09:00 – 10:30 (UK GMT) organisiert. Die eigen</w:t>
            </w:r>
            <w:r>
              <w:t>tliche Testung findet in der KW </w:t>
            </w:r>
            <w:r>
              <w:t>18 statt.</w:t>
            </w:r>
          </w:p>
          <w:p w:rsidR="00E457F8" w:rsidRDefault="00E457F8" w:rsidP="00E457F8">
            <w:pPr>
              <w:spacing w:line="276" w:lineRule="auto"/>
              <w:jc w:val="both"/>
            </w:pPr>
          </w:p>
          <w:p w:rsidR="00E457F8" w:rsidRDefault="00E457F8" w:rsidP="00E457F8">
            <w:pPr>
              <w:spacing w:line="276" w:lineRule="auto"/>
              <w:jc w:val="both"/>
            </w:pPr>
            <w:r>
              <w:t xml:space="preserve">Interessierte Firmen können sich kurzfristig bis zum </w:t>
            </w:r>
            <w:r>
              <w:rPr>
                <w:b/>
              </w:rPr>
              <w:t>22. </w:t>
            </w:r>
            <w:r w:rsidRPr="004A6463">
              <w:rPr>
                <w:b/>
              </w:rPr>
              <w:t>April 2015</w:t>
            </w:r>
            <w:r>
              <w:rPr>
                <w:b/>
              </w:rPr>
              <w:t xml:space="preserve"> </w:t>
            </w:r>
            <w:r>
              <w:t>für Detail-Informationen zur Testung und Anmeldung an die BAH-Geschäftsstelle wenden (</w:t>
            </w:r>
            <w:hyperlink r:id="rId6" w:history="1">
              <w:r w:rsidRPr="008E072B">
                <w:rPr>
                  <w:rStyle w:val="Hyperlink"/>
                </w:rPr>
                <w:t>broicher@bah-bonn.de</w:t>
              </w:r>
            </w:hyperlink>
            <w:r>
              <w:t>). Der BAH wird die Anfragen über seinen europäischen Dachverband AESGP weiterleiten.</w:t>
            </w:r>
          </w:p>
          <w:p w:rsidR="00E457F8" w:rsidRDefault="00E457F8" w:rsidP="00E457F8">
            <w:pPr>
              <w:spacing w:line="276" w:lineRule="auto"/>
            </w:pPr>
          </w:p>
          <w:p w:rsidR="00E457F8" w:rsidRDefault="00E457F8" w:rsidP="00E457F8">
            <w:pPr>
              <w:spacing w:line="276" w:lineRule="auto"/>
              <w:jc w:val="both"/>
            </w:pPr>
            <w:r>
              <w:t xml:space="preserve">Die EMA kündigt außerdem an, dass sie die Freischaltung einer Webseite mit grundlegenden Informationen bezüglich der zentralen Literaturrecherche (Medical </w:t>
            </w:r>
            <w:proofErr w:type="spellStart"/>
            <w:r>
              <w:t>Literature</w:t>
            </w:r>
            <w:proofErr w:type="spellEnd"/>
            <w:r>
              <w:t xml:space="preserve"> Monitoring, MLM) und die Veröffentlichung des finalisierten „</w:t>
            </w:r>
            <w:proofErr w:type="spellStart"/>
            <w:r>
              <w:t>Detailed</w:t>
            </w:r>
            <w:proofErr w:type="spellEnd"/>
            <w:r>
              <w:t xml:space="preserve"> Guide“</w:t>
            </w:r>
            <w:r>
              <w:t xml:space="preserve"> für den 6. </w:t>
            </w:r>
            <w:r>
              <w:t>Mai 2015 plant. Der BAH wird darüber zeitnah berichten.</w:t>
            </w:r>
          </w:p>
          <w:p w:rsidR="00E457F8" w:rsidRDefault="00E457F8" w:rsidP="00E457F8">
            <w:pPr>
              <w:spacing w:line="276" w:lineRule="auto"/>
            </w:pPr>
          </w:p>
          <w:p w:rsidR="00E457F8" w:rsidRDefault="00E457F8" w:rsidP="00E457F8">
            <w:pPr>
              <w:spacing w:line="276" w:lineRule="auto"/>
              <w:jc w:val="both"/>
            </w:pPr>
            <w:r>
              <w:t>Darüber hinaus finden Sie aktuelle EMA-Pr</w:t>
            </w:r>
            <w:bookmarkStart w:id="0" w:name="_GoBack"/>
            <w:bookmarkEnd w:id="0"/>
            <w:r>
              <w:t>äsentationen zum Thema im Mitgliederbereich der BAH-Homepage unter</w:t>
            </w:r>
          </w:p>
          <w:p w:rsidR="00E457F8" w:rsidRDefault="00E457F8" w:rsidP="00E457F8">
            <w:pPr>
              <w:spacing w:line="276" w:lineRule="auto"/>
            </w:pPr>
          </w:p>
          <w:p w:rsidR="00E457F8" w:rsidRDefault="00E457F8" w:rsidP="00E457F8">
            <w:pPr>
              <w:pStyle w:val="Listenabsatz"/>
              <w:numPr>
                <w:ilvl w:val="0"/>
                <w:numId w:val="6"/>
              </w:numPr>
              <w:spacing w:line="276" w:lineRule="auto"/>
            </w:pPr>
            <w:r>
              <w:t>Arzneimittelsicherheit</w:t>
            </w:r>
          </w:p>
          <w:p w:rsidR="00E457F8" w:rsidRDefault="00E457F8" w:rsidP="00E457F8">
            <w:pPr>
              <w:pStyle w:val="Listenabsatz"/>
              <w:numPr>
                <w:ilvl w:val="0"/>
                <w:numId w:val="6"/>
              </w:numPr>
              <w:spacing w:line="276" w:lineRule="auto"/>
            </w:pPr>
            <w:proofErr w:type="spellStart"/>
            <w:r>
              <w:t>Pharmakovigilanz</w:t>
            </w:r>
            <w:proofErr w:type="spellEnd"/>
            <w:r>
              <w:t xml:space="preserve"> EU</w:t>
            </w:r>
          </w:p>
          <w:p w:rsidR="00E457F8" w:rsidRDefault="00E457F8" w:rsidP="00E457F8">
            <w:pPr>
              <w:pStyle w:val="Listenabsatz"/>
              <w:numPr>
                <w:ilvl w:val="0"/>
                <w:numId w:val="6"/>
              </w:numPr>
              <w:spacing w:line="276" w:lineRule="auto"/>
            </w:pPr>
            <w:r>
              <w:t>Stakeholder Meetings</w:t>
            </w:r>
          </w:p>
          <w:p w:rsidR="00E457F8" w:rsidRDefault="00E457F8" w:rsidP="00E457F8">
            <w:pPr>
              <w:pStyle w:val="Listenabsatz"/>
              <w:numPr>
                <w:ilvl w:val="0"/>
                <w:numId w:val="6"/>
              </w:numPr>
              <w:spacing w:line="276" w:lineRule="auto"/>
            </w:pPr>
            <w:r>
              <w:t xml:space="preserve">EMA Slide </w:t>
            </w:r>
            <w:proofErr w:type="spellStart"/>
            <w:r>
              <w:t>Presentations</w:t>
            </w:r>
            <w:proofErr w:type="spellEnd"/>
            <w:r>
              <w:t>, 13. </w:t>
            </w:r>
            <w:r>
              <w:t>März 2015</w:t>
            </w:r>
          </w:p>
          <w:p w:rsidR="00551E2A" w:rsidRPr="000D061A" w:rsidRDefault="00551E2A" w:rsidP="00551E2A">
            <w:pPr>
              <w:pStyle w:val="StandardBAHUMVIER"/>
            </w:pPr>
          </w:p>
        </w:tc>
      </w:tr>
      <w:tr w:rsidR="00137077" w:rsidTr="00137077">
        <w:trPr>
          <w:trHeight w:val="454"/>
        </w:trPr>
        <w:tc>
          <w:tcPr>
            <w:tcW w:w="2093" w:type="dxa"/>
            <w:vAlign w:val="center"/>
          </w:tcPr>
          <w:p w:rsidR="00137077" w:rsidRPr="00137077" w:rsidRDefault="00137077" w:rsidP="00137077">
            <w:pPr>
              <w:pStyle w:val="StandardBAHUMVIER"/>
              <w:jc w:val="left"/>
              <w:rPr>
                <w:i/>
              </w:rPr>
            </w:pPr>
            <w:r w:rsidRPr="00137077">
              <w:rPr>
                <w:i/>
              </w:rPr>
              <w:t>Verfasser</w:t>
            </w:r>
            <w:r>
              <w:rPr>
                <w:i/>
              </w:rPr>
              <w:t xml:space="preserve"> bzw. </w:t>
            </w:r>
            <w:r w:rsidRPr="00137077">
              <w:rPr>
                <w:i/>
              </w:rPr>
              <w:t xml:space="preserve"> Ansprechpartner </w:t>
            </w:r>
          </w:p>
        </w:tc>
        <w:tc>
          <w:tcPr>
            <w:tcW w:w="7119" w:type="dxa"/>
            <w:tcBorders>
              <w:right w:val="nil"/>
            </w:tcBorders>
            <w:vAlign w:val="center"/>
          </w:tcPr>
          <w:p w:rsidR="00E457F8" w:rsidRDefault="00E457F8" w:rsidP="00BC08AD">
            <w:pPr>
              <w:pStyle w:val="Verfasser"/>
            </w:pPr>
            <w:r>
              <w:t>(</w:t>
            </w:r>
            <w:proofErr w:type="spellStart"/>
            <w:r>
              <w:t>Ap</w:t>
            </w:r>
            <w:proofErr w:type="spellEnd"/>
            <w:r>
              <w:t xml:space="preserve">. Melanie </w:t>
            </w:r>
            <w:proofErr w:type="spellStart"/>
            <w:r>
              <w:t>Broicher</w:t>
            </w:r>
            <w:proofErr w:type="spellEnd"/>
            <w:r>
              <w:t xml:space="preserve"> – </w:t>
            </w:r>
            <w:hyperlink r:id="rId7" w:history="1">
              <w:r w:rsidRPr="00DF6636">
                <w:rPr>
                  <w:rStyle w:val="Hyperlink"/>
                </w:rPr>
                <w:t>broicher@bah-bonn.de</w:t>
              </w:r>
            </w:hyperlink>
            <w:r>
              <w:t>)</w:t>
            </w:r>
          </w:p>
        </w:tc>
      </w:tr>
      <w:tr w:rsidR="0036758D" w:rsidTr="0036758D">
        <w:trPr>
          <w:trHeight w:val="454"/>
        </w:trPr>
        <w:tc>
          <w:tcPr>
            <w:tcW w:w="2093" w:type="dxa"/>
            <w:shd w:val="clear" w:color="auto" w:fill="FFFF00"/>
            <w:vAlign w:val="center"/>
          </w:tcPr>
          <w:p w:rsidR="0036758D" w:rsidRDefault="0036758D" w:rsidP="0036758D">
            <w:pPr>
              <w:pStyle w:val="StandardBAHUMVIER"/>
              <w:jc w:val="left"/>
              <w:rPr>
                <w:i/>
              </w:rPr>
            </w:pPr>
            <w:r>
              <w:rPr>
                <w:i/>
              </w:rPr>
              <w:t>Wo abzuspeichern im Intranet</w:t>
            </w:r>
            <w:r w:rsidR="00E25FC3">
              <w:rPr>
                <w:i/>
              </w:rPr>
              <w:t xml:space="preserve"> bzw. unter H</w:t>
            </w:r>
            <w:r>
              <w:rPr>
                <w:i/>
              </w:rPr>
              <w:t xml:space="preserve">? </w:t>
            </w:r>
          </w:p>
        </w:tc>
        <w:tc>
          <w:tcPr>
            <w:tcW w:w="7119" w:type="dxa"/>
            <w:tcBorders>
              <w:right w:val="nil"/>
            </w:tcBorders>
            <w:shd w:val="clear" w:color="auto" w:fill="FFFF00"/>
            <w:vAlign w:val="center"/>
          </w:tcPr>
          <w:p w:rsidR="0034490C" w:rsidRDefault="0034490C" w:rsidP="00137077">
            <w:pPr>
              <w:pStyle w:val="StandardBAHUMVIER"/>
              <w:jc w:val="left"/>
            </w:pPr>
            <w:r w:rsidRPr="00F15BEE">
              <w:t>H:\_Allgemein\Internet</w:t>
            </w:r>
            <w:r>
              <w:t xml:space="preserve"> </w:t>
            </w:r>
            <w:r>
              <w:sym w:font="Wingdings" w:char="F0E0"/>
            </w:r>
            <w:r>
              <w:t xml:space="preserve"> jeweiliger Ordner bzw. Unterordner</w:t>
            </w:r>
          </w:p>
        </w:tc>
      </w:tr>
      <w:tr w:rsidR="00137077" w:rsidTr="00137077">
        <w:trPr>
          <w:trHeight w:val="454"/>
        </w:trPr>
        <w:tc>
          <w:tcPr>
            <w:tcW w:w="2093" w:type="dxa"/>
            <w:vAlign w:val="center"/>
          </w:tcPr>
          <w:p w:rsidR="00137077" w:rsidRPr="00137077" w:rsidRDefault="00137077" w:rsidP="00137077">
            <w:pPr>
              <w:pStyle w:val="StandardBAHUMVIER"/>
              <w:jc w:val="left"/>
              <w:rPr>
                <w:i/>
              </w:rPr>
            </w:pPr>
            <w:r>
              <w:rPr>
                <w:i/>
              </w:rPr>
              <w:t xml:space="preserve">Sonstiges </w:t>
            </w:r>
          </w:p>
        </w:tc>
        <w:tc>
          <w:tcPr>
            <w:tcW w:w="7119" w:type="dxa"/>
            <w:tcBorders>
              <w:right w:val="nil"/>
            </w:tcBorders>
            <w:vAlign w:val="center"/>
          </w:tcPr>
          <w:p w:rsidR="00137077" w:rsidRDefault="00137077" w:rsidP="00137077">
            <w:pPr>
              <w:pStyle w:val="StandardBAHUMVIER"/>
              <w:jc w:val="left"/>
            </w:pPr>
          </w:p>
        </w:tc>
      </w:tr>
    </w:tbl>
    <w:p w:rsidR="00137077" w:rsidRDefault="00137077" w:rsidP="00E457F8"/>
    <w:sectPr w:rsidR="001370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C00"/>
    <w:multiLevelType w:val="hybridMultilevel"/>
    <w:tmpl w:val="55C61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7D63DCB"/>
    <w:multiLevelType w:val="hybridMultilevel"/>
    <w:tmpl w:val="AB4C2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457BC6"/>
    <w:multiLevelType w:val="hybridMultilevel"/>
    <w:tmpl w:val="70F8702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nsid w:val="2A7758D9"/>
    <w:multiLevelType w:val="hybridMultilevel"/>
    <w:tmpl w:val="6868CA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675434C"/>
    <w:multiLevelType w:val="hybridMultilevel"/>
    <w:tmpl w:val="380EB82E"/>
    <w:lvl w:ilvl="0" w:tplc="3FB21010">
      <w:start w:val="1"/>
      <w:numFmt w:val="decimal"/>
      <w:pStyle w:val="ThemenberschriftBodyBAHUMVIER"/>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8036507"/>
    <w:multiLevelType w:val="hybridMultilevel"/>
    <w:tmpl w:val="D36AFF3E"/>
    <w:lvl w:ilvl="0" w:tplc="98BCDF4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4D"/>
    <w:rsid w:val="00011C31"/>
    <w:rsid w:val="00047DEA"/>
    <w:rsid w:val="000D061A"/>
    <w:rsid w:val="000D2545"/>
    <w:rsid w:val="000D514C"/>
    <w:rsid w:val="000D5F13"/>
    <w:rsid w:val="001144C3"/>
    <w:rsid w:val="00137077"/>
    <w:rsid w:val="00180277"/>
    <w:rsid w:val="002415AB"/>
    <w:rsid w:val="002973F2"/>
    <w:rsid w:val="0034490C"/>
    <w:rsid w:val="003578BA"/>
    <w:rsid w:val="0036758D"/>
    <w:rsid w:val="00386117"/>
    <w:rsid w:val="004962E7"/>
    <w:rsid w:val="004A0A61"/>
    <w:rsid w:val="004C2F3E"/>
    <w:rsid w:val="00551E2A"/>
    <w:rsid w:val="005B774C"/>
    <w:rsid w:val="007057F9"/>
    <w:rsid w:val="007136DD"/>
    <w:rsid w:val="00714492"/>
    <w:rsid w:val="00767ACD"/>
    <w:rsid w:val="007C568A"/>
    <w:rsid w:val="00817B89"/>
    <w:rsid w:val="008C4B7B"/>
    <w:rsid w:val="00AB296E"/>
    <w:rsid w:val="00AB5B91"/>
    <w:rsid w:val="00AC5908"/>
    <w:rsid w:val="00B0096E"/>
    <w:rsid w:val="00B70518"/>
    <w:rsid w:val="00BA1654"/>
    <w:rsid w:val="00BC08AD"/>
    <w:rsid w:val="00C6499F"/>
    <w:rsid w:val="00C64C4D"/>
    <w:rsid w:val="00C82474"/>
    <w:rsid w:val="00CA4B4A"/>
    <w:rsid w:val="00D42392"/>
    <w:rsid w:val="00D46623"/>
    <w:rsid w:val="00D8047D"/>
    <w:rsid w:val="00DB480D"/>
    <w:rsid w:val="00E25FC3"/>
    <w:rsid w:val="00E457F8"/>
    <w:rsid w:val="00E5022F"/>
    <w:rsid w:val="00E62B42"/>
    <w:rsid w:val="00EA1C08"/>
    <w:rsid w:val="00F15BEE"/>
    <w:rsid w:val="00F41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057F9"/>
    <w:pPr>
      <w:spacing w:after="0" w:line="240" w:lineRule="auto"/>
    </w:pPr>
    <w:rPr>
      <w:rFonts w:ascii="Arial" w:hAnsi="Arial"/>
      <w:sz w:val="24"/>
    </w:rPr>
  </w:style>
  <w:style w:type="paragraph" w:styleId="berschrift1">
    <w:name w:val="heading 1"/>
    <w:basedOn w:val="Standard"/>
    <w:next w:val="Standard"/>
    <w:link w:val="berschrift1Zchn"/>
    <w:uiPriority w:val="9"/>
    <w:qFormat/>
    <w:rsid w:val="002415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C08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AHUMVIER">
    <w:name w:val="Standard BAH UM VIER"/>
    <w:basedOn w:val="Standard"/>
    <w:link w:val="StandardBAHUMVIERZchn"/>
    <w:qFormat/>
    <w:rsid w:val="002415AB"/>
    <w:pPr>
      <w:spacing w:line="276" w:lineRule="auto"/>
      <w:jc w:val="both"/>
    </w:pPr>
    <w:rPr>
      <w:rFonts w:cs="Arial"/>
      <w:szCs w:val="24"/>
    </w:rPr>
  </w:style>
  <w:style w:type="character" w:customStyle="1" w:styleId="StandardBAHUMVIERZchn">
    <w:name w:val="Standard BAH UM VIER Zchn"/>
    <w:basedOn w:val="Absatz-Standardschriftart"/>
    <w:link w:val="StandardBAHUMVIER"/>
    <w:rsid w:val="002415AB"/>
    <w:rPr>
      <w:rFonts w:ascii="Arial" w:hAnsi="Arial" w:cs="Arial"/>
      <w:sz w:val="24"/>
      <w:szCs w:val="24"/>
    </w:rPr>
  </w:style>
  <w:style w:type="paragraph" w:customStyle="1" w:styleId="ThemenberschriftBodyBAHUMVIER">
    <w:name w:val="Themenüberschrift Body BAH UM VIER"/>
    <w:basedOn w:val="berschrift1"/>
    <w:next w:val="StandardBAHUMVIER"/>
    <w:link w:val="ThemenberschriftBodyBAHUMVIERZchn"/>
    <w:qFormat/>
    <w:rsid w:val="002415AB"/>
    <w:pPr>
      <w:numPr>
        <w:numId w:val="1"/>
      </w:numPr>
      <w:spacing w:before="120" w:after="120" w:line="276" w:lineRule="auto"/>
      <w:ind w:left="425" w:hanging="425"/>
      <w:jc w:val="both"/>
    </w:pPr>
    <w:rPr>
      <w:rFonts w:ascii="Arial" w:hAnsi="Arial"/>
      <w:color w:val="123869"/>
      <w:sz w:val="24"/>
    </w:rPr>
  </w:style>
  <w:style w:type="character" w:customStyle="1" w:styleId="ThemenberschriftBodyBAHUMVIERZchn">
    <w:name w:val="Themenüberschrift Body BAH UM VIER Zchn"/>
    <w:basedOn w:val="Absatz-Standardschriftart"/>
    <w:link w:val="ThemenberschriftBodyBAHUMVIER"/>
    <w:rsid w:val="002415AB"/>
    <w:rPr>
      <w:rFonts w:ascii="Arial" w:eastAsiaTheme="majorEastAsia" w:hAnsi="Arial" w:cstheme="majorBidi"/>
      <w:b/>
      <w:bCs/>
      <w:color w:val="123869"/>
      <w:sz w:val="24"/>
      <w:szCs w:val="28"/>
    </w:rPr>
  </w:style>
  <w:style w:type="character" w:customStyle="1" w:styleId="berschrift1Zchn">
    <w:name w:val="Überschrift 1 Zchn"/>
    <w:basedOn w:val="Absatz-Standardschriftart"/>
    <w:link w:val="berschrift1"/>
    <w:uiPriority w:val="9"/>
    <w:rsid w:val="002415AB"/>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2415AB"/>
    <w:pPr>
      <w:ind w:left="720"/>
      <w:contextualSpacing/>
    </w:pPr>
  </w:style>
  <w:style w:type="table" w:styleId="Tabellenraster">
    <w:name w:val="Table Grid"/>
    <w:basedOn w:val="NormaleTabelle"/>
    <w:uiPriority w:val="59"/>
    <w:rsid w:val="0013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BC08AD"/>
    <w:rPr>
      <w:rFonts w:asciiTheme="majorHAnsi" w:eastAsiaTheme="majorEastAsia" w:hAnsiTheme="majorHAnsi" w:cstheme="majorBidi"/>
      <w:color w:val="365F91" w:themeColor="accent1" w:themeShade="BF"/>
      <w:sz w:val="26"/>
      <w:szCs w:val="26"/>
    </w:rPr>
  </w:style>
  <w:style w:type="paragraph" w:customStyle="1" w:styleId="Verfasser">
    <w:name w:val="Verfasser"/>
    <w:basedOn w:val="StandardBAHUMVIER"/>
    <w:link w:val="VerfasserZchn"/>
    <w:qFormat/>
    <w:rsid w:val="00BC08AD"/>
    <w:pPr>
      <w:jc w:val="left"/>
    </w:pPr>
    <w:rPr>
      <w:i/>
    </w:rPr>
  </w:style>
  <w:style w:type="character" w:customStyle="1" w:styleId="VerfasserZchn">
    <w:name w:val="Verfasser Zchn"/>
    <w:basedOn w:val="StandardBAHUMVIERZchn"/>
    <w:link w:val="Verfasser"/>
    <w:rsid w:val="00BC08AD"/>
    <w:rPr>
      <w:rFonts w:ascii="Arial" w:hAnsi="Arial" w:cs="Arial"/>
      <w:i/>
      <w:sz w:val="24"/>
      <w:szCs w:val="24"/>
    </w:rPr>
  </w:style>
  <w:style w:type="character" w:styleId="Platzhaltertext">
    <w:name w:val="Placeholder Text"/>
    <w:basedOn w:val="Absatz-Standardschriftart"/>
    <w:uiPriority w:val="99"/>
    <w:semiHidden/>
    <w:rsid w:val="001144C3"/>
    <w:rPr>
      <w:color w:val="808080"/>
    </w:rPr>
  </w:style>
  <w:style w:type="paragraph" w:styleId="Sprechblasentext">
    <w:name w:val="Balloon Text"/>
    <w:basedOn w:val="Standard"/>
    <w:link w:val="SprechblasentextZchn"/>
    <w:uiPriority w:val="99"/>
    <w:semiHidden/>
    <w:unhideWhenUsed/>
    <w:rsid w:val="000D25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2545"/>
    <w:rPr>
      <w:rFonts w:ascii="Segoe UI" w:hAnsi="Segoe UI" w:cs="Segoe UI"/>
      <w:sz w:val="18"/>
      <w:szCs w:val="18"/>
    </w:rPr>
  </w:style>
  <w:style w:type="character" w:styleId="Hyperlink">
    <w:name w:val="Hyperlink"/>
    <w:basedOn w:val="Absatz-Standardschriftart"/>
    <w:uiPriority w:val="99"/>
    <w:unhideWhenUsed/>
    <w:rsid w:val="00DB48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057F9"/>
    <w:pPr>
      <w:spacing w:after="0" w:line="240" w:lineRule="auto"/>
    </w:pPr>
    <w:rPr>
      <w:rFonts w:ascii="Arial" w:hAnsi="Arial"/>
      <w:sz w:val="24"/>
    </w:rPr>
  </w:style>
  <w:style w:type="paragraph" w:styleId="berschrift1">
    <w:name w:val="heading 1"/>
    <w:basedOn w:val="Standard"/>
    <w:next w:val="Standard"/>
    <w:link w:val="berschrift1Zchn"/>
    <w:uiPriority w:val="9"/>
    <w:qFormat/>
    <w:rsid w:val="002415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C08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AHUMVIER">
    <w:name w:val="Standard BAH UM VIER"/>
    <w:basedOn w:val="Standard"/>
    <w:link w:val="StandardBAHUMVIERZchn"/>
    <w:qFormat/>
    <w:rsid w:val="002415AB"/>
    <w:pPr>
      <w:spacing w:line="276" w:lineRule="auto"/>
      <w:jc w:val="both"/>
    </w:pPr>
    <w:rPr>
      <w:rFonts w:cs="Arial"/>
      <w:szCs w:val="24"/>
    </w:rPr>
  </w:style>
  <w:style w:type="character" w:customStyle="1" w:styleId="StandardBAHUMVIERZchn">
    <w:name w:val="Standard BAH UM VIER Zchn"/>
    <w:basedOn w:val="Absatz-Standardschriftart"/>
    <w:link w:val="StandardBAHUMVIER"/>
    <w:rsid w:val="002415AB"/>
    <w:rPr>
      <w:rFonts w:ascii="Arial" w:hAnsi="Arial" w:cs="Arial"/>
      <w:sz w:val="24"/>
      <w:szCs w:val="24"/>
    </w:rPr>
  </w:style>
  <w:style w:type="paragraph" w:customStyle="1" w:styleId="ThemenberschriftBodyBAHUMVIER">
    <w:name w:val="Themenüberschrift Body BAH UM VIER"/>
    <w:basedOn w:val="berschrift1"/>
    <w:next w:val="StandardBAHUMVIER"/>
    <w:link w:val="ThemenberschriftBodyBAHUMVIERZchn"/>
    <w:qFormat/>
    <w:rsid w:val="002415AB"/>
    <w:pPr>
      <w:numPr>
        <w:numId w:val="1"/>
      </w:numPr>
      <w:spacing w:before="120" w:after="120" w:line="276" w:lineRule="auto"/>
      <w:ind w:left="425" w:hanging="425"/>
      <w:jc w:val="both"/>
    </w:pPr>
    <w:rPr>
      <w:rFonts w:ascii="Arial" w:hAnsi="Arial"/>
      <w:color w:val="123869"/>
      <w:sz w:val="24"/>
    </w:rPr>
  </w:style>
  <w:style w:type="character" w:customStyle="1" w:styleId="ThemenberschriftBodyBAHUMVIERZchn">
    <w:name w:val="Themenüberschrift Body BAH UM VIER Zchn"/>
    <w:basedOn w:val="Absatz-Standardschriftart"/>
    <w:link w:val="ThemenberschriftBodyBAHUMVIER"/>
    <w:rsid w:val="002415AB"/>
    <w:rPr>
      <w:rFonts w:ascii="Arial" w:eastAsiaTheme="majorEastAsia" w:hAnsi="Arial" w:cstheme="majorBidi"/>
      <w:b/>
      <w:bCs/>
      <w:color w:val="123869"/>
      <w:sz w:val="24"/>
      <w:szCs w:val="28"/>
    </w:rPr>
  </w:style>
  <w:style w:type="character" w:customStyle="1" w:styleId="berschrift1Zchn">
    <w:name w:val="Überschrift 1 Zchn"/>
    <w:basedOn w:val="Absatz-Standardschriftart"/>
    <w:link w:val="berschrift1"/>
    <w:uiPriority w:val="9"/>
    <w:rsid w:val="002415AB"/>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2415AB"/>
    <w:pPr>
      <w:ind w:left="720"/>
      <w:contextualSpacing/>
    </w:pPr>
  </w:style>
  <w:style w:type="table" w:styleId="Tabellenraster">
    <w:name w:val="Table Grid"/>
    <w:basedOn w:val="NormaleTabelle"/>
    <w:uiPriority w:val="59"/>
    <w:rsid w:val="0013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BC08AD"/>
    <w:rPr>
      <w:rFonts w:asciiTheme="majorHAnsi" w:eastAsiaTheme="majorEastAsia" w:hAnsiTheme="majorHAnsi" w:cstheme="majorBidi"/>
      <w:color w:val="365F91" w:themeColor="accent1" w:themeShade="BF"/>
      <w:sz w:val="26"/>
      <w:szCs w:val="26"/>
    </w:rPr>
  </w:style>
  <w:style w:type="paragraph" w:customStyle="1" w:styleId="Verfasser">
    <w:name w:val="Verfasser"/>
    <w:basedOn w:val="StandardBAHUMVIER"/>
    <w:link w:val="VerfasserZchn"/>
    <w:qFormat/>
    <w:rsid w:val="00BC08AD"/>
    <w:pPr>
      <w:jc w:val="left"/>
    </w:pPr>
    <w:rPr>
      <w:i/>
    </w:rPr>
  </w:style>
  <w:style w:type="character" w:customStyle="1" w:styleId="VerfasserZchn">
    <w:name w:val="Verfasser Zchn"/>
    <w:basedOn w:val="StandardBAHUMVIERZchn"/>
    <w:link w:val="Verfasser"/>
    <w:rsid w:val="00BC08AD"/>
    <w:rPr>
      <w:rFonts w:ascii="Arial" w:hAnsi="Arial" w:cs="Arial"/>
      <w:i/>
      <w:sz w:val="24"/>
      <w:szCs w:val="24"/>
    </w:rPr>
  </w:style>
  <w:style w:type="character" w:styleId="Platzhaltertext">
    <w:name w:val="Placeholder Text"/>
    <w:basedOn w:val="Absatz-Standardschriftart"/>
    <w:uiPriority w:val="99"/>
    <w:semiHidden/>
    <w:rsid w:val="001144C3"/>
    <w:rPr>
      <w:color w:val="808080"/>
    </w:rPr>
  </w:style>
  <w:style w:type="paragraph" w:styleId="Sprechblasentext">
    <w:name w:val="Balloon Text"/>
    <w:basedOn w:val="Standard"/>
    <w:link w:val="SprechblasentextZchn"/>
    <w:uiPriority w:val="99"/>
    <w:semiHidden/>
    <w:unhideWhenUsed/>
    <w:rsid w:val="000D25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2545"/>
    <w:rPr>
      <w:rFonts w:ascii="Segoe UI" w:hAnsi="Segoe UI" w:cs="Segoe UI"/>
      <w:sz w:val="18"/>
      <w:szCs w:val="18"/>
    </w:rPr>
  </w:style>
  <w:style w:type="character" w:styleId="Hyperlink">
    <w:name w:val="Hyperlink"/>
    <w:basedOn w:val="Absatz-Standardschriftart"/>
    <w:uiPriority w:val="99"/>
    <w:unhideWhenUsed/>
    <w:rsid w:val="00DB48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roicher@bah-bon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icher@bah-bonn.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H:\_Allgemein\RS\BAH%20um%20vier\BAH%20um%20vier%20Template_neu.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47B0DF37544BD3A025B045088466D9"/>
        <w:category>
          <w:name w:val="Allgemein"/>
          <w:gallery w:val="placeholder"/>
        </w:category>
        <w:types>
          <w:type w:val="bbPlcHdr"/>
        </w:types>
        <w:behaviors>
          <w:behavior w:val="content"/>
        </w:behaviors>
        <w:guid w:val="{71923D2C-ADF5-4F69-A043-38A8CB9AA512}"/>
      </w:docPartPr>
      <w:docPartBody>
        <w:p w:rsidR="00677463" w:rsidRDefault="00677463">
          <w:pPr>
            <w:pStyle w:val="5D47B0DF37544BD3A025B045088466D9"/>
          </w:pPr>
          <w:r w:rsidRPr="003F3D1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463"/>
    <w:rsid w:val="00677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D47B0DF37544BD3A025B045088466D9">
    <w:name w:val="5D47B0DF37544BD3A025B045088466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D47B0DF37544BD3A025B045088466D9">
    <w:name w:val="5D47B0DF37544BD3A025B04508846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BAH um vier Template_neu</Template>
  <TotalTime>0</TotalTime>
  <Pages>2</Pages>
  <Words>318</Words>
  <Characters>2010</Characters>
  <Application>Microsoft Office Word</Application>
  <DocSecurity>0</DocSecurity>
  <Lines>16</Lines>
  <Paragraphs>4</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Template – BAH um Vier   </vt:lpstr>
    </vt:vector>
  </TitlesOfParts>
  <Company>Bundesverband der Arzneimittel-Hersteller e.V.</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Abresch</dc:creator>
  <cp:lastModifiedBy>Stefanie Abresch</cp:lastModifiedBy>
  <cp:revision>2</cp:revision>
  <cp:lastPrinted>2013-12-23T10:06:00Z</cp:lastPrinted>
  <dcterms:created xsi:type="dcterms:W3CDTF">2015-04-20T10:24:00Z</dcterms:created>
  <dcterms:modified xsi:type="dcterms:W3CDTF">2015-04-20T10:24:00Z</dcterms:modified>
</cp:coreProperties>
</file>