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0A4165D9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844C279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E56697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B9D5F09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53AE3D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8504F6B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C03C66A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7DFA4CD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9C23393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09ECE856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FEC6" w14:textId="77777777"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14:paraId="768565E6" w14:textId="77777777"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2F15" w14:textId="77777777" w:rsidR="007F1FB5" w:rsidRDefault="007F1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A4DC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51DE76B2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5E7C5E48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6439E544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BE0B2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BE0B2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0B32" w14:textId="77777777" w:rsidR="007F1FB5" w:rsidRDefault="007F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AE53" w14:textId="77777777"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14:paraId="6FD2A165" w14:textId="77777777"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219E" w14:textId="77777777" w:rsidR="007F1FB5" w:rsidRDefault="007F1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3A53F1A6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4BD591DA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493960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7F1FB5">
            <w:rPr>
              <w:rFonts w:ascii="Segoe UI" w:hAnsi="Segoe UI" w:cs="Segoe UI"/>
              <w:sz w:val="18"/>
            </w:rPr>
            <w:t xml:space="preserve">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2B0845" w14:textId="059284B4" w:rsidR="00F6054D" w:rsidRPr="00511D50" w:rsidRDefault="00F6054D" w:rsidP="00BE0B22">
          <w:pPr>
            <w:pStyle w:val="Header"/>
            <w:rPr>
              <w:rFonts w:ascii="Segoe UI" w:hAnsi="Segoe UI" w:cs="Segoe UI"/>
              <w:sz w:val="18"/>
              <w:lang w:val="en-IE"/>
            </w:rPr>
          </w:pPr>
          <w:r w:rsidRPr="00511D50">
            <w:rPr>
              <w:rFonts w:ascii="Segoe UI" w:hAnsi="Segoe UI" w:cs="Segoe UI"/>
              <w:sz w:val="18"/>
              <w:lang w:val="en-IE"/>
            </w:rPr>
            <w:t xml:space="preserve">Document: </w:t>
          </w:r>
          <w:r w:rsidR="00B47485">
            <w:rPr>
              <w:rFonts w:ascii="Segoe UI" w:hAnsi="Segoe UI" w:cs="Segoe UI"/>
              <w:sz w:val="18"/>
              <w:lang w:val="en-IE"/>
            </w:rPr>
            <w:t xml:space="preserve">Rev </w:t>
          </w:r>
          <w:r w:rsidR="00142D07">
            <w:rPr>
              <w:rFonts w:ascii="Segoe UI" w:hAnsi="Segoe UI" w:cs="Segoe UI"/>
              <w:sz w:val="18"/>
              <w:lang w:val="en-IE"/>
            </w:rPr>
            <w:t>1 MDCG 2023-1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E9043A" w14:textId="6B5DD8C2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434948">
            <w:rPr>
              <w:rFonts w:ascii="Segoe UI" w:hAnsi="Segoe UI" w:cs="Segoe UI"/>
              <w:sz w:val="18"/>
            </w:rPr>
            <w:t>consultation</w:t>
          </w:r>
        </w:p>
      </w:tc>
    </w:tr>
  </w:tbl>
  <w:p w14:paraId="416A3935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52EB3922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2321802C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73ECA43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1EE2419C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68FBCC4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1ED861AA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6E276E21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79B8CABE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4146C473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24FBA086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F94B" w14:textId="77777777" w:rsidR="007F1FB5" w:rsidRDefault="007F1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841B0"/>
    <w:rsid w:val="00092F23"/>
    <w:rsid w:val="000C3005"/>
    <w:rsid w:val="000E7A26"/>
    <w:rsid w:val="000F588E"/>
    <w:rsid w:val="0011581F"/>
    <w:rsid w:val="00123735"/>
    <w:rsid w:val="00125401"/>
    <w:rsid w:val="00142D07"/>
    <w:rsid w:val="001554C4"/>
    <w:rsid w:val="00165810"/>
    <w:rsid w:val="001A117C"/>
    <w:rsid w:val="001D5CC3"/>
    <w:rsid w:val="001E7A52"/>
    <w:rsid w:val="00287A51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86F4D"/>
    <w:rsid w:val="004B05FC"/>
    <w:rsid w:val="004B7B94"/>
    <w:rsid w:val="004D7AD3"/>
    <w:rsid w:val="00502EC7"/>
    <w:rsid w:val="00511D50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24292"/>
    <w:rsid w:val="00932A2A"/>
    <w:rsid w:val="00932C7C"/>
    <w:rsid w:val="00967869"/>
    <w:rsid w:val="009B6684"/>
    <w:rsid w:val="009C1A56"/>
    <w:rsid w:val="009C4B72"/>
    <w:rsid w:val="009E5AAF"/>
    <w:rsid w:val="009F50DD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47485"/>
    <w:rsid w:val="00B57C7F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0B22"/>
    <w:rsid w:val="00BE5990"/>
    <w:rsid w:val="00C002DD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DC72AE"/>
    <w:rsid w:val="00E00BC8"/>
    <w:rsid w:val="00E02C73"/>
    <w:rsid w:val="00E068B3"/>
    <w:rsid w:val="00E150A6"/>
    <w:rsid w:val="00E33D2F"/>
    <w:rsid w:val="00E377A8"/>
    <w:rsid w:val="00E518A1"/>
    <w:rsid w:val="00E535C1"/>
    <w:rsid w:val="00E60897"/>
    <w:rsid w:val="00ED1836"/>
    <w:rsid w:val="00EF56A6"/>
    <w:rsid w:val="00F00C20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8FB434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80BB6556-70F6-479B-A390-FC4674D5B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2AB57-810C-4D43-ADEF-492C4164EAC6}"/>
</file>

<file path=customXml/itemProps3.xml><?xml version="1.0" encoding="utf-8"?>
<ds:datastoreItem xmlns:ds="http://schemas.openxmlformats.org/officeDocument/2006/customXml" ds:itemID="{6F7785E1-B1D0-4268-AF9A-E48CD806FF7C}"/>
</file>

<file path=customXml/itemProps4.xml><?xml version="1.0" encoding="utf-8"?>
<ds:datastoreItem xmlns:ds="http://schemas.openxmlformats.org/officeDocument/2006/customXml" ds:itemID="{B683DFAC-6919-458E-A6D6-D5EF4B014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KYPRIANOU Mantalena (SANTE)</cp:lastModifiedBy>
  <cp:revision>2</cp:revision>
  <dcterms:created xsi:type="dcterms:W3CDTF">2025-07-15T09:45:00Z</dcterms:created>
  <dcterms:modified xsi:type="dcterms:W3CDTF">2025-07-15T09:45:00Z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2024-08-27T15:42:00Z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2ccac2dd-f0d9-47f2-b0dc-57b1e06f2ca2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