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594FDEB4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C3D870C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729A91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AA0AA41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0B069F0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ADCEC5C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8646CE7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FB2878D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F06F773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681F76C1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09C8" w14:textId="77777777"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14:paraId="5AEB32F2" w14:textId="77777777"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C673" w14:textId="77777777" w:rsidR="009D3FF2" w:rsidRDefault="009D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644B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668589F4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C0A4762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21614A1A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9D08" w14:textId="77777777" w:rsidR="009D3FF2" w:rsidRDefault="009D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5B10" w14:textId="77777777"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14:paraId="6B71E4B6" w14:textId="77777777"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2231" w14:textId="77777777" w:rsidR="009D3FF2" w:rsidRDefault="009D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7CE2F22F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12CA64B7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867214" w14:textId="0F29D659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FE6DE8">
            <w:rPr>
              <w:rFonts w:ascii="Segoe UI" w:hAnsi="Segoe UI" w:cs="Segoe UI"/>
              <w:sz w:val="18"/>
            </w:rPr>
            <w:t xml:space="preserve"> 19 March 2025 – 8 April 2025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D372E9" w14:textId="5800791D" w:rsidR="00F6054D" w:rsidRPr="00AF2103" w:rsidRDefault="00F6054D" w:rsidP="009D3FF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r w:rsidR="00FE6DE8">
            <w:rPr>
              <w:rFonts w:ascii="Segoe UI" w:hAnsi="Segoe UI" w:cs="Segoe UI"/>
              <w:sz w:val="18"/>
            </w:rPr>
            <w:t>NBCG-Med Paper on change notifications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EC220D" w14:textId="06C5FCC5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FE6DE8">
            <w:rPr>
              <w:rFonts w:ascii="Segoe UI" w:hAnsi="Segoe UI" w:cs="Segoe UI"/>
              <w:sz w:val="18"/>
            </w:rPr>
            <w:t xml:space="preserve">consultation of </w:t>
          </w:r>
          <w:r w:rsidR="005E2B0B">
            <w:rPr>
              <w:rFonts w:ascii="Segoe UI" w:hAnsi="Segoe UI" w:cs="Segoe UI"/>
              <w:sz w:val="18"/>
            </w:rPr>
            <w:t>MDCG stakeholders</w:t>
          </w:r>
        </w:p>
      </w:tc>
    </w:tr>
  </w:tbl>
  <w:p w14:paraId="2971EE63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1811AA68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12D30271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44115E8D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69651539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65EC08EA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2B1EF7B7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5E11E0E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6EECD07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0E06059A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78C319DD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31B0" w14:textId="77777777" w:rsidR="009D3FF2" w:rsidRDefault="009D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066A3"/>
    <w:rsid w:val="00486F4D"/>
    <w:rsid w:val="004B05FC"/>
    <w:rsid w:val="004B7B94"/>
    <w:rsid w:val="004D7AD3"/>
    <w:rsid w:val="00502EC7"/>
    <w:rsid w:val="00540D39"/>
    <w:rsid w:val="00560329"/>
    <w:rsid w:val="00564C7B"/>
    <w:rsid w:val="005E2B0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6F0B9A"/>
    <w:rsid w:val="0070259C"/>
    <w:rsid w:val="0073677C"/>
    <w:rsid w:val="00752B79"/>
    <w:rsid w:val="00755A93"/>
    <w:rsid w:val="0076372C"/>
    <w:rsid w:val="00764175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43AB4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E66E53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02FA093E-7881-423F-9B7A-0B7A1B2CB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5C67C-0974-4A69-894B-DE42FA2FE0FE}"/>
</file>

<file path=customXml/itemProps3.xml><?xml version="1.0" encoding="utf-8"?>
<ds:datastoreItem xmlns:ds="http://schemas.openxmlformats.org/officeDocument/2006/customXml" ds:itemID="{8EDB09D9-6972-48EF-86CF-B86C1022CC05}"/>
</file>

<file path=customXml/itemProps4.xml><?xml version="1.0" encoding="utf-8"?>
<ds:datastoreItem xmlns:ds="http://schemas.openxmlformats.org/officeDocument/2006/customXml" ds:itemID="{74BF3F03-6BDD-4B92-91FA-7A04B3C73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WUNDERLICH Katharina (SANTE)</cp:lastModifiedBy>
  <cp:revision>3</cp:revision>
  <dcterms:created xsi:type="dcterms:W3CDTF">2025-03-19T14:35:00Z</dcterms:created>
  <dcterms:modified xsi:type="dcterms:W3CDTF">2025-03-19T14:39:00Z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2025-03-19T14:35:13Z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34d34c5b-d4c6-42e1-9163-79d68125e3b8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</Properties>
</file>