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E34F" w14:textId="77777777" w:rsidR="005C1436" w:rsidRDefault="004720ED">
      <w:pPr>
        <w:pStyle w:val="Titel"/>
      </w:pPr>
      <w:r>
        <w:rPr>
          <w:color w:val="333333"/>
        </w:rPr>
        <w:t>JICF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survey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49"/>
          <w:w w:val="15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HERA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Stakeholders'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5"/>
        </w:rPr>
        <w:t>HUB</w:t>
      </w:r>
    </w:p>
    <w:p w14:paraId="650B12B5" w14:textId="77777777" w:rsidR="005C1436" w:rsidRDefault="004720ED">
      <w:pPr>
        <w:pStyle w:val="Textkrper"/>
        <w:spacing w:before="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78002DB" wp14:editId="54FA4FAB">
                <wp:simplePos x="0" y="0"/>
                <wp:positionH relativeFrom="page">
                  <wp:posOffset>647700</wp:posOffset>
                </wp:positionH>
                <wp:positionV relativeFrom="paragraph">
                  <wp:posOffset>108614</wp:posOffset>
                </wp:positionV>
                <wp:extent cx="4019550" cy="39814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9550" cy="398145"/>
                          <a:chOff x="0" y="0"/>
                          <a:chExt cx="4019550" cy="3981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01955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398145">
                                <a:moveTo>
                                  <a:pt x="396240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45905" y="1119"/>
                                </a:lnTo>
                                <a:lnTo>
                                  <a:pt x="9644" y="25449"/>
                                </a:lnTo>
                                <a:lnTo>
                                  <a:pt x="0" y="57150"/>
                                </a:lnTo>
                                <a:lnTo>
                                  <a:pt x="84" y="340486"/>
                                </a:lnTo>
                                <a:lnTo>
                                  <a:pt x="16764" y="380873"/>
                                </a:lnTo>
                                <a:lnTo>
                                  <a:pt x="57150" y="397636"/>
                                </a:lnTo>
                                <a:lnTo>
                                  <a:pt x="3962400" y="397636"/>
                                </a:lnTo>
                                <a:lnTo>
                                  <a:pt x="4002786" y="380873"/>
                                </a:lnTo>
                                <a:lnTo>
                                  <a:pt x="4019550" y="340486"/>
                                </a:lnTo>
                                <a:lnTo>
                                  <a:pt x="4019465" y="57150"/>
                                </a:lnTo>
                                <a:lnTo>
                                  <a:pt x="4002786" y="16764"/>
                                </a:lnTo>
                                <a:lnTo>
                                  <a:pt x="396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4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2064" y="12064"/>
                            <a:ext cx="3995420" cy="374015"/>
                          </a:xfrm>
                          <a:prstGeom prst="rect">
                            <a:avLst/>
                          </a:prstGeom>
                          <a:ln w="24129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5DBD55" w14:textId="77777777" w:rsidR="005C1436" w:rsidRDefault="004720ED">
                              <w:pPr>
                                <w:spacing w:before="153"/>
                                <w:ind w:left="12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33333"/>
                                  <w:sz w:val="19"/>
                                </w:rPr>
                                <w:t>Fields</w:t>
                              </w:r>
                              <w:r>
                                <w:rPr>
                                  <w:color w:val="333333"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marked</w:t>
                              </w:r>
                              <w:r>
                                <w:rPr>
                                  <w:color w:val="333333"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color w:val="333333"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*</w:t>
                              </w:r>
                              <w:r>
                                <w:rPr>
                                  <w:color w:val="333333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are</w:t>
                              </w:r>
                              <w:r>
                                <w:rPr>
                                  <w:color w:val="333333"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9"/>
                                </w:rPr>
                                <w:t>mandatory.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078002DB" id="Group 1" o:spid="_x0000_s1026" style="position:absolute;margin-left:51pt;margin-top:8.55pt;width:316.5pt;height:31.35pt;z-index:-15728640;mso-wrap-distance-left:0;mso-wrap-distance-right:0;mso-position-horizontal-relative:page" coordsize="40195,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">
                <v:shape id="Graphic 2" o:spid="_x0000_s1027" style="position:absolute;width:40195;height:3981;visibility:visible;mso-wrap-style:square;v-text-anchor:top" coordsize="401955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" path="m3962400,l57150,,45905,1119,9644,25449,,57150,84,340486r16680,40387l57150,397636r3905250,l4002786,380873r16764,-40387l4019465,57150,4002786,16764,3962400,xe" fillcolor="#fdf4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20;top:120;width:39954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" filled="f" strokecolor="#999" strokeweight=".67025mm">
                  <v:textbox inset="0,0,0,0">
                    <w:txbxContent>
                      <w:p w14:paraId="425DBD55" w14:textId="77777777" w:rsidR="005C1436" w:rsidRDefault="004720ED">
                        <w:pPr>
                          <w:spacing w:before="153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sz w:val="19"/>
                          </w:rPr>
                          <w:t>Fields</w:t>
                        </w:r>
                        <w:r>
                          <w:rPr>
                            <w:color w:val="333333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9"/>
                          </w:rPr>
                          <w:t>marked</w:t>
                        </w:r>
                        <w:r>
                          <w:rPr>
                            <w:color w:val="333333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9"/>
                          </w:rPr>
                          <w:t>with</w:t>
                        </w:r>
                        <w:r>
                          <w:rPr>
                            <w:color w:val="333333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9"/>
                          </w:rPr>
                          <w:t>*</w:t>
                        </w:r>
                        <w:r>
                          <w:rPr>
                            <w:color w:val="333333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9"/>
                          </w:rPr>
                          <w:t>are</w:t>
                        </w:r>
                        <w:r>
                          <w:rPr>
                            <w:color w:val="333333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19"/>
                          </w:rPr>
                          <w:t>mandatory.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D98EC1" w14:textId="77777777" w:rsidR="005C1436" w:rsidRDefault="005C1436">
      <w:pPr>
        <w:pStyle w:val="Textkrper"/>
      </w:pPr>
    </w:p>
    <w:p w14:paraId="59467C9F" w14:textId="77777777" w:rsidR="005C1436" w:rsidRDefault="005C1436">
      <w:pPr>
        <w:pStyle w:val="Textkrper"/>
        <w:spacing w:before="215"/>
      </w:pPr>
    </w:p>
    <w:p w14:paraId="0027B901" w14:textId="77777777" w:rsidR="005C1436" w:rsidRDefault="004720ED">
      <w:pPr>
        <w:pStyle w:val="Textkrper"/>
        <w:spacing w:line="316" w:lineRule="auto"/>
        <w:ind w:left="235" w:right="239"/>
      </w:pPr>
      <w:r>
        <w:rPr>
          <w:color w:val="333333"/>
        </w:rPr>
        <w:t>The project is initiated in response to the “Communication on addressing medicine shortages in the EU” (Ref.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COM(2023)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672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final)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whereby,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HERA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been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mandated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matchmaking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 the form of a HERA Industry Stakeholders' Hub.</w:t>
      </w:r>
    </w:p>
    <w:p w14:paraId="0EF11BA8" w14:textId="77777777" w:rsidR="005C1436" w:rsidRDefault="005C1436">
      <w:pPr>
        <w:pStyle w:val="Textkrper"/>
        <w:spacing w:before="80"/>
      </w:pPr>
    </w:p>
    <w:p w14:paraId="52BEA9AA" w14:textId="77777777" w:rsidR="005C1436" w:rsidRDefault="004720ED">
      <w:pPr>
        <w:pStyle w:val="Textkrper"/>
        <w:spacing w:before="1" w:line="316" w:lineRule="auto"/>
        <w:ind w:left="235"/>
      </w:pPr>
      <w:r>
        <w:rPr>
          <w:color w:val="333333"/>
        </w:rPr>
        <w:t>Scope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objectives: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HERA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industry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Stakeholders'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HUB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serve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secure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ecosystem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for stakeholders to engage with HERA and other partners; it envisages the following capabilities:</w:t>
      </w:r>
    </w:p>
    <w:p w14:paraId="777FB85A" w14:textId="77777777" w:rsidR="005C1436" w:rsidRDefault="005C1436">
      <w:pPr>
        <w:pStyle w:val="Textkrper"/>
      </w:pPr>
    </w:p>
    <w:p w14:paraId="79D03FB1" w14:textId="77777777" w:rsidR="005C1436" w:rsidRDefault="005C1436">
      <w:pPr>
        <w:pStyle w:val="Textkrper"/>
        <w:spacing w:before="77"/>
      </w:pPr>
    </w:p>
    <w:p w14:paraId="452851D3" w14:textId="77777777" w:rsidR="005C1436" w:rsidRDefault="004720ED">
      <w:pPr>
        <w:tabs>
          <w:tab w:val="left" w:pos="834"/>
        </w:tabs>
        <w:spacing w:line="316" w:lineRule="auto"/>
        <w:ind w:left="835" w:right="939" w:hanging="318"/>
        <w:rPr>
          <w:sz w:val="21"/>
        </w:rPr>
      </w:pPr>
      <w:r>
        <w:rPr>
          <w:noProof/>
          <w:position w:val="6"/>
        </w:rPr>
        <w:drawing>
          <wp:inline distT="0" distB="0" distL="0" distR="0" wp14:anchorId="21CF313C" wp14:editId="24A083AB">
            <wp:extent cx="67183" cy="6705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333333"/>
          <w:sz w:val="21"/>
        </w:rPr>
        <w:t>For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external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stakeholders</w:t>
      </w:r>
      <w:r>
        <w:rPr>
          <w:color w:val="333333"/>
          <w:sz w:val="21"/>
        </w:rPr>
        <w:t>,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directly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contact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DG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HERA</w:t>
      </w:r>
      <w:r>
        <w:rPr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via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a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single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channel</w:t>
      </w:r>
      <w:r>
        <w:rPr>
          <w:b/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(e.g.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from meeting request to advice on the access to necessary funds and policy measures)</w:t>
      </w:r>
    </w:p>
    <w:p w14:paraId="36D7F47A" w14:textId="77777777" w:rsidR="005C1436" w:rsidRDefault="004720ED">
      <w:pPr>
        <w:tabs>
          <w:tab w:val="left" w:pos="834"/>
        </w:tabs>
        <w:spacing w:before="7" w:line="316" w:lineRule="auto"/>
        <w:ind w:left="835" w:right="239" w:hanging="318"/>
        <w:rPr>
          <w:sz w:val="21"/>
        </w:rPr>
      </w:pPr>
      <w:r>
        <w:rPr>
          <w:noProof/>
          <w:position w:val="6"/>
        </w:rPr>
        <w:drawing>
          <wp:inline distT="0" distB="0" distL="0" distR="0" wp14:anchorId="3CE80BCA" wp14:editId="2D1927F7">
            <wp:extent cx="67183" cy="6718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333333"/>
          <w:sz w:val="21"/>
        </w:rPr>
        <w:t>For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all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stakeholders,</w:t>
      </w:r>
      <w:r>
        <w:rPr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to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access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and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share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information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in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secure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workspaces</w:t>
      </w:r>
      <w:r>
        <w:rPr>
          <w:b/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such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for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example on innovative projects in the area of Medical Counter Measures (MCMs)</w:t>
      </w:r>
    </w:p>
    <w:p w14:paraId="15CACA95" w14:textId="77777777" w:rsidR="005C1436" w:rsidRDefault="004720ED">
      <w:pPr>
        <w:tabs>
          <w:tab w:val="left" w:pos="834"/>
        </w:tabs>
        <w:spacing w:before="5" w:line="321" w:lineRule="auto"/>
        <w:ind w:left="517" w:right="462"/>
        <w:rPr>
          <w:b/>
          <w:sz w:val="21"/>
        </w:rPr>
      </w:pPr>
      <w:r>
        <w:rPr>
          <w:noProof/>
          <w:position w:val="6"/>
        </w:rPr>
        <w:drawing>
          <wp:inline distT="0" distB="0" distL="0" distR="0" wp14:anchorId="391EF191" wp14:editId="73262269">
            <wp:extent cx="67183" cy="6718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333333"/>
          <w:sz w:val="21"/>
        </w:rPr>
        <w:t>For</w:t>
      </w:r>
      <w:r>
        <w:rPr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economic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operators,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to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identify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and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build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new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industrial</w:t>
      </w:r>
      <w:r>
        <w:rPr>
          <w:b/>
          <w:color w:val="333333"/>
          <w:spacing w:val="-3"/>
          <w:sz w:val="21"/>
        </w:rPr>
        <w:t xml:space="preserve"> </w:t>
      </w:r>
      <w:r>
        <w:rPr>
          <w:b/>
          <w:color w:val="333333"/>
          <w:sz w:val="21"/>
        </w:rPr>
        <w:t>partnership</w:t>
      </w:r>
      <w:r>
        <w:rPr>
          <w:b/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in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area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 xml:space="preserve">MCMs </w:t>
      </w:r>
      <w:r>
        <w:rPr>
          <w:noProof/>
          <w:color w:val="333333"/>
          <w:position w:val="6"/>
          <w:sz w:val="21"/>
        </w:rPr>
        <w:drawing>
          <wp:inline distT="0" distB="0" distL="0" distR="0" wp14:anchorId="19031513" wp14:editId="264C485B">
            <wp:extent cx="67183" cy="6705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z w:val="21"/>
        </w:rPr>
        <w:tab/>
      </w:r>
      <w:r>
        <w:rPr>
          <w:color w:val="333333"/>
          <w:sz w:val="21"/>
        </w:rPr>
        <w:t xml:space="preserve">For </w:t>
      </w:r>
      <w:r>
        <w:rPr>
          <w:b/>
          <w:color w:val="333333"/>
          <w:sz w:val="21"/>
        </w:rPr>
        <w:t>Critical Medicines Alliance and Joint Industrial Cooperation Forum (JICF) members, to</w:t>
      </w:r>
    </w:p>
    <w:p w14:paraId="1FCA7CF0" w14:textId="77777777" w:rsidR="005C1436" w:rsidRDefault="004720ED">
      <w:pPr>
        <w:spacing w:before="1"/>
        <w:ind w:left="835"/>
        <w:rPr>
          <w:b/>
          <w:sz w:val="21"/>
        </w:rPr>
      </w:pPr>
      <w:r>
        <w:rPr>
          <w:b/>
          <w:color w:val="333333"/>
          <w:sz w:val="21"/>
        </w:rPr>
        <w:t>interact</w:t>
      </w:r>
      <w:r>
        <w:rPr>
          <w:b/>
          <w:color w:val="333333"/>
          <w:spacing w:val="-5"/>
          <w:sz w:val="21"/>
        </w:rPr>
        <w:t xml:space="preserve"> </w:t>
      </w:r>
      <w:r>
        <w:rPr>
          <w:b/>
          <w:color w:val="333333"/>
          <w:sz w:val="21"/>
        </w:rPr>
        <w:t>in</w:t>
      </w:r>
      <w:r>
        <w:rPr>
          <w:b/>
          <w:color w:val="333333"/>
          <w:spacing w:val="-4"/>
          <w:sz w:val="21"/>
        </w:rPr>
        <w:t xml:space="preserve"> </w:t>
      </w:r>
      <w:r>
        <w:rPr>
          <w:b/>
          <w:color w:val="333333"/>
          <w:sz w:val="21"/>
        </w:rPr>
        <w:t>a</w:t>
      </w:r>
      <w:r>
        <w:rPr>
          <w:b/>
          <w:color w:val="333333"/>
          <w:spacing w:val="-4"/>
          <w:sz w:val="21"/>
        </w:rPr>
        <w:t xml:space="preserve"> </w:t>
      </w:r>
      <w:r>
        <w:rPr>
          <w:b/>
          <w:color w:val="333333"/>
          <w:sz w:val="21"/>
        </w:rPr>
        <w:t>secure</w:t>
      </w:r>
      <w:r>
        <w:rPr>
          <w:b/>
          <w:color w:val="333333"/>
          <w:spacing w:val="-4"/>
          <w:sz w:val="21"/>
        </w:rPr>
        <w:t xml:space="preserve"> </w:t>
      </w:r>
      <w:r>
        <w:rPr>
          <w:b/>
          <w:color w:val="333333"/>
          <w:spacing w:val="-2"/>
          <w:sz w:val="21"/>
        </w:rPr>
        <w:t>environment</w:t>
      </w:r>
    </w:p>
    <w:p w14:paraId="3627CF9E" w14:textId="77777777" w:rsidR="005C1436" w:rsidRDefault="004720ED">
      <w:pPr>
        <w:tabs>
          <w:tab w:val="left" w:pos="834"/>
        </w:tabs>
        <w:spacing w:before="81" w:line="319" w:lineRule="auto"/>
        <w:ind w:left="835" w:right="566" w:hanging="318"/>
        <w:rPr>
          <w:sz w:val="21"/>
        </w:rPr>
      </w:pPr>
      <w:r>
        <w:rPr>
          <w:noProof/>
          <w:position w:val="6"/>
        </w:rPr>
        <w:drawing>
          <wp:inline distT="0" distB="0" distL="0" distR="0" wp14:anchorId="5780855A" wp14:editId="7888B3AB">
            <wp:extent cx="67183" cy="6718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" cy="6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333333"/>
          <w:sz w:val="21"/>
        </w:rPr>
        <w:t xml:space="preserve">For DG HERA, </w:t>
      </w:r>
      <w:r>
        <w:rPr>
          <w:b/>
          <w:color w:val="333333"/>
          <w:sz w:val="21"/>
        </w:rPr>
        <w:t>to triage stakeholders’ request, manage stakeholders cooperations and meetings,</w:t>
      </w:r>
      <w:r>
        <w:rPr>
          <w:b/>
          <w:color w:val="333333"/>
          <w:spacing w:val="-4"/>
          <w:sz w:val="21"/>
        </w:rPr>
        <w:t xml:space="preserve"> </w:t>
      </w:r>
      <w:r>
        <w:rPr>
          <w:b/>
          <w:color w:val="333333"/>
          <w:sz w:val="21"/>
        </w:rPr>
        <w:t>gather</w:t>
      </w:r>
      <w:r>
        <w:rPr>
          <w:b/>
          <w:color w:val="333333"/>
          <w:spacing w:val="-4"/>
          <w:sz w:val="21"/>
        </w:rPr>
        <w:t xml:space="preserve"> </w:t>
      </w:r>
      <w:r>
        <w:rPr>
          <w:b/>
          <w:color w:val="333333"/>
          <w:sz w:val="21"/>
        </w:rPr>
        <w:t>insights</w:t>
      </w:r>
      <w:r>
        <w:rPr>
          <w:b/>
          <w:color w:val="333333"/>
          <w:spacing w:val="-4"/>
          <w:sz w:val="21"/>
        </w:rPr>
        <w:t xml:space="preserve"> </w:t>
      </w:r>
      <w:r>
        <w:rPr>
          <w:b/>
          <w:color w:val="333333"/>
          <w:sz w:val="21"/>
        </w:rPr>
        <w:t>and</w:t>
      </w:r>
      <w:r>
        <w:rPr>
          <w:b/>
          <w:color w:val="333333"/>
          <w:spacing w:val="-4"/>
          <w:sz w:val="21"/>
        </w:rPr>
        <w:t xml:space="preserve"> </w:t>
      </w:r>
      <w:r>
        <w:rPr>
          <w:b/>
          <w:color w:val="333333"/>
          <w:sz w:val="21"/>
        </w:rPr>
        <w:t>knowledge</w:t>
      </w:r>
      <w:r>
        <w:rPr>
          <w:b/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information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on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critical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manufacturers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capacities, operations and cooperations</w:t>
      </w:r>
    </w:p>
    <w:p w14:paraId="30549E5E" w14:textId="77777777" w:rsidR="005C1436" w:rsidRDefault="004720ED">
      <w:pPr>
        <w:pStyle w:val="Textkrper"/>
        <w:spacing w:before="186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2F61AF7E" wp14:editId="51963EBA">
            <wp:simplePos x="0" y="0"/>
            <wp:positionH relativeFrom="page">
              <wp:posOffset>695325</wp:posOffset>
            </wp:positionH>
            <wp:positionV relativeFrom="paragraph">
              <wp:posOffset>279791</wp:posOffset>
            </wp:positionV>
            <wp:extent cx="5680897" cy="336042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897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4C37F1" w14:textId="77777777" w:rsidR="005C1436" w:rsidRDefault="005C1436">
      <w:pPr>
        <w:pStyle w:val="Textkrper"/>
        <w:spacing w:before="178"/>
        <w:rPr>
          <w:sz w:val="30"/>
        </w:rPr>
      </w:pPr>
    </w:p>
    <w:p w14:paraId="3C0AF071" w14:textId="77777777" w:rsidR="005C1436" w:rsidRDefault="004720ED">
      <w:pPr>
        <w:pStyle w:val="berschrift1"/>
        <w:numPr>
          <w:ilvl w:val="0"/>
          <w:numId w:val="3"/>
        </w:numPr>
        <w:tabs>
          <w:tab w:val="left" w:pos="477"/>
        </w:tabs>
        <w:ind w:hanging="242"/>
      </w:pPr>
      <w:r>
        <w:rPr>
          <w:color w:val="004E98"/>
        </w:rPr>
        <w:t>Matchmaking</w:t>
      </w:r>
      <w:r>
        <w:rPr>
          <w:color w:val="004E98"/>
          <w:spacing w:val="-18"/>
        </w:rPr>
        <w:t xml:space="preserve"> </w:t>
      </w:r>
      <w:r>
        <w:rPr>
          <w:color w:val="004E98"/>
          <w:spacing w:val="-2"/>
        </w:rPr>
        <w:t>Functionality</w:t>
      </w:r>
    </w:p>
    <w:p w14:paraId="0AB6FB5E" w14:textId="77777777" w:rsidR="005C1436" w:rsidRDefault="004720ED">
      <w:pPr>
        <w:pStyle w:val="Textkrper"/>
        <w:spacing w:before="8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F14A21" wp14:editId="42B57E53">
                <wp:simplePos x="0" y="0"/>
                <wp:positionH relativeFrom="page">
                  <wp:posOffset>695325</wp:posOffset>
                </wp:positionH>
                <wp:positionV relativeFrom="paragraph">
                  <wp:posOffset>49542</wp:posOffset>
                </wp:positionV>
                <wp:extent cx="6381750" cy="190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A8FADE1" id="Graphic 10" o:spid="_x0000_s1026" style="position:absolute;margin-left:54.75pt;margin-top:3.9pt;width:502.5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FUqDCf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28D5F03C" w14:textId="77777777" w:rsidR="005C1436" w:rsidRDefault="005C1436">
      <w:pPr>
        <w:rPr>
          <w:sz w:val="4"/>
        </w:rPr>
        <w:sectPr w:rsidR="005C1436">
          <w:type w:val="continuous"/>
          <w:pgSz w:w="11910" w:h="16840"/>
          <w:pgMar w:top="1100" w:right="620" w:bottom="280" w:left="860" w:header="720" w:footer="720" w:gutter="0"/>
          <w:cols w:space="720"/>
        </w:sectPr>
      </w:pPr>
    </w:p>
    <w:p w14:paraId="326DF248" w14:textId="77777777" w:rsidR="005C1436" w:rsidRDefault="004720ED">
      <w:pPr>
        <w:pStyle w:val="Textkrper"/>
        <w:spacing w:before="86" w:line="316" w:lineRule="auto"/>
        <w:ind w:left="235" w:right="281"/>
      </w:pPr>
      <w:r>
        <w:rPr>
          <w:color w:val="333333"/>
        </w:rPr>
        <w:lastRenderedPageBreak/>
        <w:t>The objective of the matchmaking platform is to connect partners along the supply chain and to facilitate 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research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project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partnerships.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platform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allow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companies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register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choose what information is available to other members of the matchmaking platform.</w:t>
      </w:r>
    </w:p>
    <w:p w14:paraId="3EF48EBF" w14:textId="77777777" w:rsidR="005C1436" w:rsidRDefault="005C1436">
      <w:pPr>
        <w:pStyle w:val="Textkrper"/>
        <w:spacing w:before="135"/>
      </w:pPr>
    </w:p>
    <w:p w14:paraId="47150004" w14:textId="77777777" w:rsidR="005C1436" w:rsidRDefault="004720ED">
      <w:pPr>
        <w:pStyle w:val="Listenabsatz"/>
        <w:numPr>
          <w:ilvl w:val="1"/>
          <w:numId w:val="3"/>
        </w:numPr>
        <w:tabs>
          <w:tab w:val="left" w:pos="602"/>
        </w:tabs>
        <w:spacing w:before="1"/>
        <w:ind w:hanging="367"/>
        <w:rPr>
          <w:sz w:val="21"/>
        </w:rPr>
      </w:pPr>
      <w:r>
        <w:rPr>
          <w:color w:val="333333"/>
          <w:sz w:val="21"/>
        </w:rPr>
        <w:t>What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profile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should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matchmaking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platform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pacing w:val="-2"/>
          <w:sz w:val="21"/>
        </w:rPr>
        <w:t>have?</w:t>
      </w:r>
    </w:p>
    <w:p w14:paraId="0BAE7000" w14:textId="77777777" w:rsidR="005C1436" w:rsidRDefault="004720ED">
      <w:pPr>
        <w:spacing w:before="84" w:line="324" w:lineRule="auto"/>
        <w:ind w:left="880" w:hanging="315"/>
        <w:rPr>
          <w:sz w:val="19"/>
        </w:rPr>
      </w:pPr>
      <w:r>
        <w:rPr>
          <w:noProof/>
        </w:rPr>
        <w:drawing>
          <wp:inline distT="0" distB="0" distL="0" distR="0" wp14:anchorId="47BC01AE" wp14:editId="12994DA6">
            <wp:extent cx="123825" cy="12382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  <w:sz w:val="20"/>
        </w:rPr>
        <w:t xml:space="preserve"> </w:t>
      </w:r>
      <w:r>
        <w:rPr>
          <w:color w:val="333333"/>
          <w:position w:val="1"/>
          <w:sz w:val="19"/>
        </w:rPr>
        <w:t xml:space="preserve">General matchmaking platform where economic operators can look for partners along the supply chain or </w:t>
      </w:r>
      <w:r>
        <w:rPr>
          <w:color w:val="333333"/>
          <w:sz w:val="19"/>
        </w:rPr>
        <w:t>research partners.</w:t>
      </w:r>
    </w:p>
    <w:p w14:paraId="3E0B5B9C" w14:textId="77777777" w:rsidR="005C1436" w:rsidRDefault="004720ED">
      <w:pPr>
        <w:spacing w:before="26" w:line="324" w:lineRule="auto"/>
        <w:ind w:left="880" w:right="462" w:hanging="315"/>
        <w:rPr>
          <w:sz w:val="19"/>
        </w:rPr>
      </w:pPr>
      <w:r>
        <w:rPr>
          <w:noProof/>
        </w:rPr>
        <w:drawing>
          <wp:inline distT="0" distB="0" distL="0" distR="0" wp14:anchorId="1E44A030" wp14:editId="49C224D5">
            <wp:extent cx="123825" cy="12382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  <w:sz w:val="20"/>
        </w:rPr>
        <w:t xml:space="preserve"> </w:t>
      </w:r>
      <w:r>
        <w:rPr>
          <w:color w:val="333333"/>
          <w:position w:val="1"/>
          <w:sz w:val="19"/>
        </w:rPr>
        <w:t xml:space="preserve">Targeted and need based matchmaking. It should be linked to a priority list of pathogens and the specific </w:t>
      </w:r>
      <w:r>
        <w:rPr>
          <w:color w:val="333333"/>
          <w:sz w:val="19"/>
        </w:rPr>
        <w:t>MCM strategies.</w:t>
      </w:r>
    </w:p>
    <w:p w14:paraId="54C63E92" w14:textId="77777777" w:rsidR="005C1436" w:rsidRDefault="004720ED">
      <w:pPr>
        <w:spacing w:before="26"/>
        <w:ind w:left="565"/>
        <w:rPr>
          <w:sz w:val="19"/>
        </w:rPr>
      </w:pPr>
      <w:r>
        <w:rPr>
          <w:noProof/>
        </w:rPr>
        <w:drawing>
          <wp:inline distT="0" distB="0" distL="0" distR="0" wp14:anchorId="380BDF96" wp14:editId="3A8D6006">
            <wp:extent cx="123825" cy="12382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w w:val="150"/>
          <w:position w:val="1"/>
          <w:sz w:val="20"/>
        </w:rPr>
        <w:t xml:space="preserve"> </w:t>
      </w:r>
      <w:r>
        <w:rPr>
          <w:color w:val="333333"/>
          <w:position w:val="1"/>
          <w:sz w:val="19"/>
        </w:rPr>
        <w:t>Need</w:t>
      </w:r>
      <w:r>
        <w:rPr>
          <w:color w:val="333333"/>
          <w:spacing w:val="13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based</w:t>
      </w:r>
      <w:r>
        <w:rPr>
          <w:color w:val="333333"/>
          <w:spacing w:val="13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matchmaking</w:t>
      </w:r>
      <w:r>
        <w:rPr>
          <w:color w:val="333333"/>
          <w:spacing w:val="13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which</w:t>
      </w:r>
      <w:r>
        <w:rPr>
          <w:color w:val="333333"/>
          <w:spacing w:val="13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will</w:t>
      </w:r>
      <w:r>
        <w:rPr>
          <w:color w:val="333333"/>
          <w:spacing w:val="13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be</w:t>
      </w:r>
      <w:r>
        <w:rPr>
          <w:color w:val="333333"/>
          <w:spacing w:val="13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activated</w:t>
      </w:r>
      <w:r>
        <w:rPr>
          <w:color w:val="333333"/>
          <w:spacing w:val="13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in</w:t>
      </w:r>
      <w:r>
        <w:rPr>
          <w:color w:val="333333"/>
          <w:spacing w:val="13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a</w:t>
      </w:r>
      <w:r>
        <w:rPr>
          <w:color w:val="333333"/>
          <w:spacing w:val="13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response</w:t>
      </w:r>
      <w:r>
        <w:rPr>
          <w:color w:val="333333"/>
          <w:spacing w:val="13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to</w:t>
      </w:r>
      <w:r>
        <w:rPr>
          <w:color w:val="333333"/>
          <w:spacing w:val="13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specific</w:t>
      </w:r>
      <w:r>
        <w:rPr>
          <w:color w:val="333333"/>
          <w:spacing w:val="13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needs</w:t>
      </w:r>
      <w:r>
        <w:rPr>
          <w:color w:val="333333"/>
          <w:spacing w:val="13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and</w:t>
      </w:r>
      <w:r>
        <w:rPr>
          <w:color w:val="333333"/>
          <w:spacing w:val="13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specific</w:t>
      </w:r>
      <w:r>
        <w:rPr>
          <w:color w:val="333333"/>
          <w:spacing w:val="13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events.</w:t>
      </w:r>
    </w:p>
    <w:p w14:paraId="545B4B24" w14:textId="77777777" w:rsidR="005C1436" w:rsidRDefault="005C1436">
      <w:pPr>
        <w:pStyle w:val="Textkrper"/>
        <w:spacing w:before="227"/>
      </w:pPr>
    </w:p>
    <w:p w14:paraId="4D5E97B1" w14:textId="3C17F707" w:rsidR="005C1436" w:rsidRDefault="004720ED">
      <w:pPr>
        <w:pStyle w:val="Listenabsatz"/>
        <w:numPr>
          <w:ilvl w:val="1"/>
          <w:numId w:val="3"/>
        </w:numPr>
        <w:tabs>
          <w:tab w:val="left" w:pos="602"/>
        </w:tabs>
        <w:spacing w:before="1" w:line="316" w:lineRule="auto"/>
        <w:ind w:left="235" w:right="308" w:firstLine="0"/>
        <w:rPr>
          <w:sz w:val="21"/>
        </w:rPr>
      </w:pPr>
      <w:r>
        <w:rPr>
          <w:color w:val="333333"/>
          <w:sz w:val="21"/>
        </w:rPr>
        <w:t>What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features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should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matchmaking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functionality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have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assist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you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in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searching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for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supply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chain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or research partners?</w:t>
      </w:r>
    </w:p>
    <w:p w14:paraId="40EE458E" w14:textId="77777777" w:rsidR="005C1436" w:rsidRDefault="005C1436">
      <w:pPr>
        <w:pStyle w:val="Textkrper"/>
      </w:pPr>
    </w:p>
    <w:p w14:paraId="66A20EF1" w14:textId="77777777" w:rsidR="005C1436" w:rsidRDefault="005C1436">
      <w:pPr>
        <w:pStyle w:val="Textkrper"/>
      </w:pPr>
    </w:p>
    <w:p w14:paraId="72240F7C" w14:textId="77777777" w:rsidR="005C1436" w:rsidRDefault="005C1436">
      <w:pPr>
        <w:pStyle w:val="Textkrper"/>
        <w:spacing w:before="25"/>
      </w:pPr>
    </w:p>
    <w:p w14:paraId="6C730360" w14:textId="7E6CAE91" w:rsidR="005C1436" w:rsidRDefault="004720ED">
      <w:pPr>
        <w:pStyle w:val="Listenabsatz"/>
        <w:numPr>
          <w:ilvl w:val="1"/>
          <w:numId w:val="3"/>
        </w:numPr>
        <w:tabs>
          <w:tab w:val="left" w:pos="602"/>
        </w:tabs>
        <w:spacing w:line="316" w:lineRule="auto"/>
        <w:ind w:left="235" w:right="612" w:firstLine="0"/>
        <w:rPr>
          <w:sz w:val="21"/>
        </w:rPr>
      </w:pPr>
      <w:r>
        <w:rPr>
          <w:color w:val="333333"/>
          <w:sz w:val="21"/>
        </w:rPr>
        <w:t>What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challenges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or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limitations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we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should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consider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when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using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HERA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Matchmaking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Platform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for finding new business partners along the supply chain?</w:t>
      </w:r>
    </w:p>
    <w:p w14:paraId="1355797B" w14:textId="77777777" w:rsidR="005C1436" w:rsidRDefault="005C1436">
      <w:pPr>
        <w:pStyle w:val="Textkrper"/>
      </w:pPr>
    </w:p>
    <w:p w14:paraId="5122240C" w14:textId="77777777" w:rsidR="005C1436" w:rsidRDefault="005C1436">
      <w:pPr>
        <w:pStyle w:val="Textkrper"/>
      </w:pPr>
    </w:p>
    <w:p w14:paraId="25CDBB53" w14:textId="77777777" w:rsidR="005C1436" w:rsidRDefault="005C1436">
      <w:pPr>
        <w:pStyle w:val="Textkrper"/>
      </w:pPr>
    </w:p>
    <w:p w14:paraId="60982642" w14:textId="77777777" w:rsidR="005C1436" w:rsidRDefault="005C1436">
      <w:pPr>
        <w:pStyle w:val="Textkrper"/>
        <w:spacing w:before="26"/>
      </w:pPr>
    </w:p>
    <w:p w14:paraId="48009A47" w14:textId="00762B0A" w:rsidR="005C1436" w:rsidRDefault="004720ED">
      <w:pPr>
        <w:pStyle w:val="Listenabsatz"/>
        <w:numPr>
          <w:ilvl w:val="1"/>
          <w:numId w:val="3"/>
        </w:numPr>
        <w:tabs>
          <w:tab w:val="left" w:pos="602"/>
        </w:tabs>
        <w:ind w:hanging="367"/>
        <w:rPr>
          <w:sz w:val="21"/>
        </w:rPr>
      </w:pPr>
      <w:r>
        <w:rPr>
          <w:color w:val="333333"/>
          <w:sz w:val="21"/>
        </w:rPr>
        <w:t>How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can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we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ensure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platform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reaches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all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relevant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operators,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ensuring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sufficient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market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pacing w:val="-2"/>
          <w:sz w:val="21"/>
        </w:rPr>
        <w:t>penetration?</w:t>
      </w:r>
    </w:p>
    <w:p w14:paraId="5A2B69A3" w14:textId="77777777" w:rsidR="005C1436" w:rsidRDefault="005C1436">
      <w:pPr>
        <w:pStyle w:val="Textkrper"/>
        <w:spacing w:before="157"/>
      </w:pPr>
    </w:p>
    <w:p w14:paraId="4E8075DE" w14:textId="77777777" w:rsidR="005C1436" w:rsidRDefault="004720ED">
      <w:pPr>
        <w:pStyle w:val="Listenabsatz"/>
        <w:numPr>
          <w:ilvl w:val="1"/>
          <w:numId w:val="3"/>
        </w:numPr>
        <w:tabs>
          <w:tab w:val="left" w:pos="602"/>
        </w:tabs>
        <w:ind w:hanging="367"/>
        <w:rPr>
          <w:sz w:val="21"/>
        </w:rPr>
      </w:pPr>
      <w:r>
        <w:rPr>
          <w:color w:val="333333"/>
          <w:sz w:val="21"/>
        </w:rPr>
        <w:t>How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should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matchmaking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pacing w:val="-2"/>
          <w:sz w:val="21"/>
        </w:rPr>
        <w:t>work?</w:t>
      </w:r>
    </w:p>
    <w:p w14:paraId="3136B5D1" w14:textId="77777777" w:rsidR="005C1436" w:rsidRDefault="004720ED">
      <w:pPr>
        <w:spacing w:before="84" w:line="326" w:lineRule="auto"/>
        <w:ind w:left="880" w:right="239" w:hanging="315"/>
        <w:rPr>
          <w:sz w:val="19"/>
        </w:rPr>
      </w:pPr>
      <w:r>
        <w:rPr>
          <w:noProof/>
        </w:rPr>
        <w:drawing>
          <wp:inline distT="0" distB="0" distL="0" distR="0" wp14:anchorId="1015ED76" wp14:editId="3443896E">
            <wp:extent cx="123825" cy="12382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  <w:sz w:val="20"/>
        </w:rPr>
        <w:t xml:space="preserve"> </w:t>
      </w:r>
      <w:r>
        <w:rPr>
          <w:color w:val="333333"/>
          <w:position w:val="1"/>
          <w:sz w:val="19"/>
        </w:rPr>
        <w:t>Companies</w:t>
      </w:r>
      <w:r>
        <w:rPr>
          <w:color w:val="333333"/>
          <w:spacing w:val="21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looking</w:t>
      </w:r>
      <w:r>
        <w:rPr>
          <w:color w:val="333333"/>
          <w:spacing w:val="21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for</w:t>
      </w:r>
      <w:r>
        <w:rPr>
          <w:color w:val="333333"/>
          <w:spacing w:val="21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a</w:t>
      </w:r>
      <w:r>
        <w:rPr>
          <w:color w:val="333333"/>
          <w:spacing w:val="21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partner</w:t>
      </w:r>
      <w:r>
        <w:rPr>
          <w:color w:val="333333"/>
          <w:spacing w:val="21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will</w:t>
      </w:r>
      <w:r>
        <w:rPr>
          <w:color w:val="333333"/>
          <w:spacing w:val="21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need</w:t>
      </w:r>
      <w:r>
        <w:rPr>
          <w:color w:val="333333"/>
          <w:spacing w:val="21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to</w:t>
      </w:r>
      <w:r>
        <w:rPr>
          <w:color w:val="333333"/>
          <w:spacing w:val="21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submit</w:t>
      </w:r>
      <w:r>
        <w:rPr>
          <w:color w:val="333333"/>
          <w:spacing w:val="21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an</w:t>
      </w:r>
      <w:r>
        <w:rPr>
          <w:color w:val="333333"/>
          <w:spacing w:val="21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anonymized</w:t>
      </w:r>
      <w:r>
        <w:rPr>
          <w:color w:val="333333"/>
          <w:spacing w:val="21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request.</w:t>
      </w:r>
      <w:r>
        <w:rPr>
          <w:color w:val="333333"/>
          <w:spacing w:val="21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The</w:t>
      </w:r>
      <w:r>
        <w:rPr>
          <w:color w:val="333333"/>
          <w:spacing w:val="21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seeker</w:t>
      </w:r>
      <w:r>
        <w:rPr>
          <w:color w:val="333333"/>
          <w:spacing w:val="21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would</w:t>
      </w:r>
      <w:r>
        <w:rPr>
          <w:color w:val="333333"/>
          <w:spacing w:val="21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produce</w:t>
      </w:r>
      <w:r>
        <w:rPr>
          <w:color w:val="333333"/>
          <w:spacing w:val="21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 xml:space="preserve">a </w:t>
      </w:r>
      <w:r>
        <w:rPr>
          <w:color w:val="333333"/>
          <w:sz w:val="19"/>
        </w:rPr>
        <w:t>'non confidential part' which would be completely accessible and visible by other registered users in the</w:t>
      </w:r>
      <w:r>
        <w:rPr>
          <w:color w:val="333333"/>
          <w:spacing w:val="40"/>
          <w:sz w:val="19"/>
        </w:rPr>
        <w:t xml:space="preserve"> </w:t>
      </w:r>
      <w:r>
        <w:rPr>
          <w:color w:val="333333"/>
          <w:sz w:val="19"/>
        </w:rPr>
        <w:t>matchmaking component. In addition, the requester would need to fill in additional info which will be entirely</w:t>
      </w:r>
      <w:r>
        <w:rPr>
          <w:color w:val="333333"/>
          <w:spacing w:val="40"/>
          <w:sz w:val="19"/>
        </w:rPr>
        <w:t xml:space="preserve"> </w:t>
      </w:r>
      <w:r>
        <w:rPr>
          <w:color w:val="333333"/>
          <w:sz w:val="19"/>
        </w:rPr>
        <w:t>confidential and never disclosed. Based on the additional information and the general request an alert will be</w:t>
      </w:r>
      <w:r>
        <w:rPr>
          <w:color w:val="333333"/>
          <w:spacing w:val="40"/>
          <w:sz w:val="19"/>
        </w:rPr>
        <w:t xml:space="preserve"> </w:t>
      </w:r>
      <w:r>
        <w:rPr>
          <w:color w:val="333333"/>
          <w:sz w:val="19"/>
        </w:rPr>
        <w:t>pushed to suitable candidate/interested partners as a notification that a possible partnership is identified</w:t>
      </w:r>
      <w:r>
        <w:rPr>
          <w:color w:val="333333"/>
          <w:spacing w:val="40"/>
          <w:sz w:val="19"/>
        </w:rPr>
        <w:t xml:space="preserve"> </w:t>
      </w:r>
      <w:r>
        <w:rPr>
          <w:color w:val="333333"/>
          <w:sz w:val="19"/>
        </w:rPr>
        <w:t>pointing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to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the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general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non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confidential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part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(the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criteria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under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which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those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notification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will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be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dispatched would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z w:val="19"/>
        </w:rPr>
        <w:t>be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z w:val="19"/>
        </w:rPr>
        <w:t>confidential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z w:val="19"/>
        </w:rPr>
        <w:t>and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z w:val="19"/>
        </w:rPr>
        <w:t>not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z w:val="19"/>
        </w:rPr>
        <w:t>shared).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z w:val="19"/>
        </w:rPr>
        <w:t>The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z w:val="19"/>
        </w:rPr>
        <w:t>recipient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z w:val="19"/>
        </w:rPr>
        <w:t>can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z w:val="19"/>
        </w:rPr>
        <w:t>respond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z w:val="19"/>
        </w:rPr>
        <w:t>to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z w:val="19"/>
        </w:rPr>
        <w:t>the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z w:val="19"/>
        </w:rPr>
        <w:t>request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z w:val="19"/>
        </w:rPr>
        <w:t>and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z w:val="19"/>
        </w:rPr>
        <w:t>seek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z w:val="19"/>
        </w:rPr>
        <w:t>additional</w:t>
      </w:r>
      <w:r>
        <w:rPr>
          <w:color w:val="333333"/>
          <w:spacing w:val="23"/>
          <w:sz w:val="19"/>
        </w:rPr>
        <w:t xml:space="preserve"> </w:t>
      </w:r>
      <w:r>
        <w:rPr>
          <w:color w:val="333333"/>
          <w:sz w:val="19"/>
        </w:rPr>
        <w:t>info</w:t>
      </w:r>
    </w:p>
    <w:p w14:paraId="1AE9E98C" w14:textId="77777777" w:rsidR="005C1436" w:rsidRDefault="004720ED">
      <w:pPr>
        <w:spacing w:line="217" w:lineRule="exact"/>
        <w:ind w:left="880"/>
        <w:rPr>
          <w:sz w:val="19"/>
        </w:rPr>
      </w:pPr>
      <w:r>
        <w:rPr>
          <w:color w:val="333333"/>
          <w:sz w:val="19"/>
        </w:rPr>
        <w:t>/contact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etc.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The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seeker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can</w:t>
      </w:r>
      <w:r>
        <w:rPr>
          <w:color w:val="333333"/>
          <w:spacing w:val="11"/>
          <w:sz w:val="19"/>
        </w:rPr>
        <w:t xml:space="preserve"> </w:t>
      </w:r>
      <w:r>
        <w:rPr>
          <w:color w:val="333333"/>
          <w:sz w:val="19"/>
        </w:rPr>
        <w:t>pursue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the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expression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of</w:t>
      </w:r>
      <w:r>
        <w:rPr>
          <w:color w:val="333333"/>
          <w:spacing w:val="11"/>
          <w:sz w:val="19"/>
        </w:rPr>
        <w:t xml:space="preserve"> </w:t>
      </w:r>
      <w:r>
        <w:rPr>
          <w:color w:val="333333"/>
          <w:sz w:val="19"/>
        </w:rPr>
        <w:t>interest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and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decide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to</w:t>
      </w:r>
      <w:r>
        <w:rPr>
          <w:color w:val="333333"/>
          <w:spacing w:val="11"/>
          <w:sz w:val="19"/>
        </w:rPr>
        <w:t xml:space="preserve"> </w:t>
      </w:r>
      <w:r>
        <w:rPr>
          <w:color w:val="333333"/>
          <w:sz w:val="19"/>
        </w:rPr>
        <w:t>engage/share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the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info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z w:val="19"/>
        </w:rPr>
        <w:t>they</w:t>
      </w:r>
      <w:r>
        <w:rPr>
          <w:color w:val="333333"/>
          <w:spacing w:val="10"/>
          <w:sz w:val="19"/>
        </w:rPr>
        <w:t xml:space="preserve"> </w:t>
      </w:r>
      <w:r>
        <w:rPr>
          <w:color w:val="333333"/>
          <w:spacing w:val="-2"/>
          <w:sz w:val="19"/>
        </w:rPr>
        <w:t>want.</w:t>
      </w:r>
    </w:p>
    <w:p w14:paraId="1AB15270" w14:textId="77777777" w:rsidR="005C1436" w:rsidRDefault="004720ED">
      <w:pPr>
        <w:spacing w:before="97" w:line="324" w:lineRule="auto"/>
        <w:ind w:left="880" w:right="462" w:hanging="315"/>
        <w:rPr>
          <w:sz w:val="19"/>
        </w:rPr>
      </w:pPr>
      <w:r>
        <w:rPr>
          <w:noProof/>
        </w:rPr>
        <w:drawing>
          <wp:inline distT="0" distB="0" distL="0" distR="0" wp14:anchorId="1DFC1854" wp14:editId="6B3E2069">
            <wp:extent cx="123825" cy="12382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  <w:sz w:val="20"/>
        </w:rPr>
        <w:t xml:space="preserve"> </w:t>
      </w:r>
      <w:r>
        <w:rPr>
          <w:color w:val="333333"/>
          <w:position w:val="1"/>
          <w:sz w:val="19"/>
        </w:rPr>
        <w:t>Companies looking for a partner should be able to search the database based on information included by</w:t>
      </w:r>
      <w:r>
        <w:rPr>
          <w:color w:val="333333"/>
          <w:spacing w:val="40"/>
          <w:position w:val="1"/>
          <w:sz w:val="19"/>
        </w:rPr>
        <w:t xml:space="preserve"> </w:t>
      </w:r>
      <w:r>
        <w:rPr>
          <w:color w:val="333333"/>
          <w:sz w:val="19"/>
        </w:rPr>
        <w:t>each company that signed up to the matchmaking and directly contact the companies they are interested in</w:t>
      </w:r>
      <w:r>
        <w:rPr>
          <w:color w:val="333333"/>
          <w:spacing w:val="40"/>
          <w:sz w:val="19"/>
        </w:rPr>
        <w:t xml:space="preserve"> </w:t>
      </w:r>
      <w:r>
        <w:rPr>
          <w:color w:val="333333"/>
          <w:sz w:val="19"/>
        </w:rPr>
        <w:t>matchmaking with.</w:t>
      </w:r>
    </w:p>
    <w:p w14:paraId="1FB45D78" w14:textId="77777777" w:rsidR="005C1436" w:rsidRDefault="004720ED">
      <w:pPr>
        <w:spacing w:before="27" w:line="343" w:lineRule="auto"/>
        <w:ind w:left="565" w:right="7915"/>
        <w:rPr>
          <w:sz w:val="19"/>
        </w:rPr>
      </w:pPr>
      <w:r>
        <w:rPr>
          <w:noProof/>
        </w:rPr>
        <w:drawing>
          <wp:inline distT="0" distB="0" distL="0" distR="0" wp14:anchorId="496E4A70" wp14:editId="272A92EA">
            <wp:extent cx="123825" cy="12382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  <w:sz w:val="20"/>
        </w:rPr>
        <w:t xml:space="preserve"> </w:t>
      </w:r>
      <w:r>
        <w:rPr>
          <w:color w:val="333333"/>
          <w:position w:val="1"/>
          <w:sz w:val="19"/>
        </w:rPr>
        <w:t xml:space="preserve">Both of the above </w:t>
      </w:r>
      <w:r>
        <w:rPr>
          <w:noProof/>
          <w:color w:val="333333"/>
          <w:sz w:val="19"/>
        </w:rPr>
        <w:drawing>
          <wp:inline distT="0" distB="0" distL="0" distR="0" wp14:anchorId="2752E7E3" wp14:editId="3296B0E1">
            <wp:extent cx="123825" cy="12382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pacing w:val="40"/>
          <w:position w:val="1"/>
          <w:sz w:val="19"/>
        </w:rPr>
        <w:t xml:space="preserve"> </w:t>
      </w:r>
      <w:r>
        <w:rPr>
          <w:color w:val="333333"/>
          <w:position w:val="1"/>
          <w:sz w:val="19"/>
        </w:rPr>
        <w:t>Other</w:t>
      </w:r>
    </w:p>
    <w:p w14:paraId="657282B5" w14:textId="77777777" w:rsidR="005C1436" w:rsidRDefault="005C1436">
      <w:pPr>
        <w:pStyle w:val="Textkrper"/>
        <w:spacing w:before="141"/>
      </w:pPr>
    </w:p>
    <w:p w14:paraId="750D49D8" w14:textId="505DBF9A" w:rsidR="005C1436" w:rsidRPr="00110A6E" w:rsidRDefault="004720ED">
      <w:pPr>
        <w:pStyle w:val="Listenabsatz"/>
        <w:numPr>
          <w:ilvl w:val="1"/>
          <w:numId w:val="3"/>
        </w:numPr>
        <w:tabs>
          <w:tab w:val="left" w:pos="602"/>
        </w:tabs>
        <w:ind w:hanging="367"/>
        <w:rPr>
          <w:sz w:val="21"/>
        </w:rPr>
      </w:pPr>
      <w:r>
        <w:rPr>
          <w:color w:val="333333"/>
          <w:sz w:val="21"/>
        </w:rPr>
        <w:t>If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other,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please</w:t>
      </w:r>
      <w:r>
        <w:rPr>
          <w:color w:val="333333"/>
          <w:spacing w:val="-2"/>
          <w:sz w:val="21"/>
        </w:rPr>
        <w:t xml:space="preserve"> specify:</w:t>
      </w:r>
    </w:p>
    <w:p w14:paraId="018071E0" w14:textId="77777777" w:rsidR="00110A6E" w:rsidRDefault="00110A6E" w:rsidP="00110A6E">
      <w:pPr>
        <w:pStyle w:val="Listenabsatz"/>
        <w:tabs>
          <w:tab w:val="left" w:pos="602"/>
        </w:tabs>
        <w:ind w:firstLine="0"/>
        <w:rPr>
          <w:sz w:val="21"/>
        </w:rPr>
      </w:pPr>
    </w:p>
    <w:p w14:paraId="19D6D97C" w14:textId="77777777" w:rsidR="005C1436" w:rsidRDefault="005C1436">
      <w:pPr>
        <w:pStyle w:val="Textkrper"/>
        <w:spacing w:before="156"/>
      </w:pPr>
    </w:p>
    <w:p w14:paraId="626220D1" w14:textId="77777777" w:rsidR="005C1436" w:rsidRDefault="004720ED">
      <w:pPr>
        <w:pStyle w:val="Listenabsatz"/>
        <w:numPr>
          <w:ilvl w:val="1"/>
          <w:numId w:val="3"/>
        </w:numPr>
        <w:tabs>
          <w:tab w:val="left" w:pos="660"/>
        </w:tabs>
        <w:spacing w:before="1" w:line="316" w:lineRule="auto"/>
        <w:ind w:left="235" w:right="250" w:firstLine="0"/>
        <w:rPr>
          <w:sz w:val="21"/>
        </w:rPr>
      </w:pPr>
      <w:r>
        <w:rPr>
          <w:color w:val="333333"/>
          <w:sz w:val="21"/>
        </w:rPr>
        <w:t>What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specific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selection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criteria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should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implemented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ensure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high-quality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matchmaking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process? The organisation will have a matchmaking profile, so other participants in the matchmaking platform can search for them. There are different possible search options: one via a map, second following a search</w:t>
      </w:r>
    </w:p>
    <w:p w14:paraId="6991E9A9" w14:textId="77777777" w:rsidR="005C1436" w:rsidRDefault="005C1436">
      <w:pPr>
        <w:spacing w:line="316" w:lineRule="auto"/>
        <w:rPr>
          <w:sz w:val="21"/>
        </w:rPr>
        <w:sectPr w:rsidR="005C1436">
          <w:pgSz w:w="11910" w:h="16840"/>
          <w:pgMar w:top="640" w:right="620" w:bottom="280" w:left="860" w:header="720" w:footer="720" w:gutter="0"/>
          <w:cols w:space="720"/>
        </w:sectPr>
      </w:pPr>
    </w:p>
    <w:p w14:paraId="1DBDDC47" w14:textId="77777777" w:rsidR="005C1436" w:rsidRDefault="004720ED">
      <w:pPr>
        <w:pStyle w:val="Textkrper"/>
        <w:spacing w:before="86" w:line="316" w:lineRule="auto"/>
        <w:ind w:left="235"/>
      </w:pPr>
      <w:r>
        <w:rPr>
          <w:color w:val="333333"/>
        </w:rPr>
        <w:lastRenderedPageBreak/>
        <w:t>description,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third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when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organisation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looking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matches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request.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 matchmaking profile will be used in the searches.</w:t>
      </w:r>
    </w:p>
    <w:p w14:paraId="17B84824" w14:textId="77777777" w:rsidR="005C1436" w:rsidRDefault="004720ED">
      <w:pPr>
        <w:pStyle w:val="Textkrper"/>
        <w:spacing w:before="1" w:line="316" w:lineRule="auto"/>
        <w:ind w:left="235"/>
      </w:pPr>
      <w:r>
        <w:rPr>
          <w:color w:val="333333"/>
        </w:rPr>
        <w:t>What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information(/filters)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matchmaking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profile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have?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example: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Industrial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Sector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/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Activity, Product Categories, Location, etc</w:t>
      </w:r>
    </w:p>
    <w:p w14:paraId="13B45756" w14:textId="378C4DCA" w:rsidR="005C1436" w:rsidRDefault="004720ED">
      <w:pPr>
        <w:pStyle w:val="Textkrper"/>
        <w:spacing w:before="2" w:line="316" w:lineRule="auto"/>
        <w:ind w:left="235" w:right="281"/>
      </w:pPr>
      <w:r>
        <w:rPr>
          <w:color w:val="333333"/>
        </w:rPr>
        <w:t>Should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restricted?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example,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fields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could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available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when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searching on a map while some restricted fields only when interest for a request is confirmed from both parties.</w:t>
      </w:r>
    </w:p>
    <w:p w14:paraId="088731F2" w14:textId="77777777" w:rsidR="005C1436" w:rsidRDefault="005C1436">
      <w:pPr>
        <w:pStyle w:val="Textkrper"/>
      </w:pPr>
    </w:p>
    <w:p w14:paraId="4593D121" w14:textId="77777777" w:rsidR="005C1436" w:rsidRDefault="005C1436">
      <w:pPr>
        <w:pStyle w:val="Textkrper"/>
      </w:pPr>
    </w:p>
    <w:p w14:paraId="52CAAC04" w14:textId="77777777" w:rsidR="005C1436" w:rsidRDefault="005C1436">
      <w:pPr>
        <w:pStyle w:val="Textkrper"/>
      </w:pPr>
    </w:p>
    <w:p w14:paraId="4435E4CD" w14:textId="77777777" w:rsidR="005C1436" w:rsidRDefault="005C1436">
      <w:pPr>
        <w:pStyle w:val="Textkrper"/>
        <w:spacing w:before="25"/>
      </w:pPr>
    </w:p>
    <w:p w14:paraId="62977406" w14:textId="77777777" w:rsidR="005C1436" w:rsidRDefault="004720ED">
      <w:pPr>
        <w:pStyle w:val="Listenabsatz"/>
        <w:numPr>
          <w:ilvl w:val="1"/>
          <w:numId w:val="3"/>
        </w:numPr>
        <w:tabs>
          <w:tab w:val="left" w:pos="602"/>
        </w:tabs>
        <w:spacing w:line="316" w:lineRule="auto"/>
        <w:ind w:left="235" w:right="203" w:firstLine="0"/>
        <w:rPr>
          <w:sz w:val="21"/>
        </w:rPr>
      </w:pPr>
      <w:r>
        <w:rPr>
          <w:color w:val="333333"/>
          <w:sz w:val="21"/>
        </w:rPr>
        <w:t>How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specific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company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profile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should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managed?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HERA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Stakeholder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HUB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will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designed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to allow companies to self-manage the membership of their organisations in the portal. There is an admin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role, who can add members, and a member role who participates in the portal activities. For the matchmaking platform, can any member of the company participate? Do we need a dedicated role to be given to the company members who can access the matchmaking platform on behalf of the organisation?</w:t>
      </w:r>
    </w:p>
    <w:p w14:paraId="674AE511" w14:textId="1C911155" w:rsidR="005C1436" w:rsidRDefault="005C1436">
      <w:pPr>
        <w:pStyle w:val="Textkrper"/>
        <w:ind w:left="535"/>
        <w:rPr>
          <w:sz w:val="20"/>
        </w:rPr>
      </w:pPr>
    </w:p>
    <w:p w14:paraId="3F42A3AE" w14:textId="77777777" w:rsidR="005C1436" w:rsidRDefault="005C1436">
      <w:pPr>
        <w:pStyle w:val="Textkrper"/>
        <w:spacing w:before="112"/>
      </w:pPr>
    </w:p>
    <w:p w14:paraId="7A8E1044" w14:textId="77777777" w:rsidR="005C1436" w:rsidRDefault="004720ED">
      <w:pPr>
        <w:pStyle w:val="Listenabsatz"/>
        <w:numPr>
          <w:ilvl w:val="1"/>
          <w:numId w:val="3"/>
        </w:numPr>
        <w:tabs>
          <w:tab w:val="left" w:pos="660"/>
        </w:tabs>
        <w:spacing w:line="316" w:lineRule="auto"/>
        <w:ind w:left="235" w:right="220" w:firstLine="0"/>
        <w:rPr>
          <w:sz w:val="21"/>
        </w:rPr>
      </w:pPr>
      <w:r>
        <w:rPr>
          <w:color w:val="333333"/>
          <w:sz w:val="21"/>
        </w:rPr>
        <w:t>Only certain organisations will be able to access the matchmaking platform. Access will be granted based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on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type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organisation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(we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are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using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EMA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SPOR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organisation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type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classification).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Which types of organisations should be allowed? We intend to grant access to all economic operators.</w:t>
      </w:r>
    </w:p>
    <w:p w14:paraId="3712FA8A" w14:textId="77777777" w:rsidR="005C1436" w:rsidRDefault="004720ED">
      <w:pPr>
        <w:pStyle w:val="Textkrper"/>
        <w:spacing w:before="3" w:line="316" w:lineRule="auto"/>
        <w:ind w:left="235" w:right="6381"/>
      </w:pPr>
      <w:r>
        <w:rPr>
          <w:color w:val="333333"/>
        </w:rPr>
        <w:t>SPOR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organisation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type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classification: Educational Institution</w:t>
      </w:r>
    </w:p>
    <w:p w14:paraId="6E224118" w14:textId="77777777" w:rsidR="005C1436" w:rsidRDefault="004720ED">
      <w:pPr>
        <w:pStyle w:val="Textkrper"/>
        <w:spacing w:before="1"/>
        <w:ind w:left="235"/>
      </w:pPr>
      <w:r>
        <w:rPr>
          <w:color w:val="333333"/>
        </w:rPr>
        <w:t>Health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care</w:t>
      </w:r>
    </w:p>
    <w:p w14:paraId="33282211" w14:textId="77777777" w:rsidR="005C1436" w:rsidRDefault="004720ED">
      <w:pPr>
        <w:pStyle w:val="Textkrper"/>
        <w:spacing w:before="78" w:line="316" w:lineRule="auto"/>
        <w:ind w:left="235" w:right="6381"/>
      </w:pPr>
      <w:r>
        <w:rPr>
          <w:color w:val="333333"/>
        </w:rPr>
        <w:t>Patient organisation/association Hospital/Clinic/Other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health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care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facility Laboratory/Research/Testing facility Healthcare payer</w:t>
      </w:r>
    </w:p>
    <w:p w14:paraId="25AFB2D4" w14:textId="77777777" w:rsidR="005C1436" w:rsidRDefault="004720ED">
      <w:pPr>
        <w:pStyle w:val="Textkrper"/>
        <w:spacing w:before="3"/>
        <w:ind w:left="235"/>
      </w:pPr>
      <w:r>
        <w:rPr>
          <w:color w:val="333333"/>
          <w:spacing w:val="-2"/>
        </w:rPr>
        <w:t>Industry</w:t>
      </w:r>
    </w:p>
    <w:p w14:paraId="606C41E2" w14:textId="77777777" w:rsidR="005C1436" w:rsidRDefault="004720ED">
      <w:pPr>
        <w:pStyle w:val="Textkrper"/>
        <w:spacing w:before="78"/>
        <w:ind w:left="235"/>
      </w:pPr>
      <w:r>
        <w:rPr>
          <w:color w:val="333333"/>
        </w:rPr>
        <w:t>Pharmaceutical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company</w:t>
      </w:r>
    </w:p>
    <w:p w14:paraId="34287742" w14:textId="77777777" w:rsidR="005C1436" w:rsidRDefault="004720ED">
      <w:pPr>
        <w:pStyle w:val="Textkrper"/>
        <w:spacing w:before="78" w:line="316" w:lineRule="auto"/>
        <w:ind w:left="235" w:right="6640"/>
      </w:pPr>
      <w:r>
        <w:rPr>
          <w:color w:val="333333"/>
        </w:rPr>
        <w:t>Non-Pharmaceutical company Pharmaceutical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 xml:space="preserve">association/federation </w:t>
      </w:r>
      <w:r>
        <w:rPr>
          <w:color w:val="333333"/>
          <w:spacing w:val="-2"/>
        </w:rPr>
        <w:t>Not-for-profit</w:t>
      </w:r>
    </w:p>
    <w:p w14:paraId="0F73F7FF" w14:textId="77777777" w:rsidR="005C1436" w:rsidRDefault="004720ED">
      <w:pPr>
        <w:pStyle w:val="Textkrper"/>
        <w:spacing w:before="3"/>
        <w:ind w:left="235"/>
      </w:pPr>
      <w:r>
        <w:rPr>
          <w:color w:val="333333"/>
        </w:rPr>
        <w:t>Regularity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Authority</w:t>
      </w:r>
    </w:p>
    <w:p w14:paraId="6EFD9D05" w14:textId="77777777" w:rsidR="005C1436" w:rsidRDefault="004720ED">
      <w:pPr>
        <w:pStyle w:val="Textkrper"/>
        <w:spacing w:before="78" w:line="316" w:lineRule="auto"/>
        <w:ind w:left="235" w:right="6381"/>
      </w:pPr>
      <w:r>
        <w:rPr>
          <w:color w:val="333333"/>
        </w:rPr>
        <w:t>Member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State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Institution/Body/Agency EU Institution/Body/Agency</w:t>
      </w:r>
    </w:p>
    <w:p w14:paraId="127DA92D" w14:textId="77777777" w:rsidR="005C1436" w:rsidRDefault="004720ED">
      <w:pPr>
        <w:pStyle w:val="Textkrper"/>
        <w:spacing w:before="1" w:line="316" w:lineRule="auto"/>
        <w:ind w:left="235" w:right="6806"/>
      </w:pPr>
      <w:r>
        <w:rPr>
          <w:color w:val="333333"/>
        </w:rPr>
        <w:t>Non EU Institution/Body/Agency EEA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National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Competent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authority</w:t>
      </w:r>
    </w:p>
    <w:p w14:paraId="79CFED99" w14:textId="77777777" w:rsidR="005C1436" w:rsidRDefault="004720ED">
      <w:pPr>
        <w:pStyle w:val="Textkrper"/>
        <w:spacing w:before="2" w:line="316" w:lineRule="auto"/>
        <w:ind w:left="235" w:right="6381"/>
      </w:pPr>
      <w:r>
        <w:rPr>
          <w:color w:val="333333"/>
        </w:rPr>
        <w:t>Non-EEA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National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Competent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authority Ethics Committee</w:t>
      </w:r>
    </w:p>
    <w:p w14:paraId="38DB0703" w14:textId="77777777" w:rsidR="005C1436" w:rsidRDefault="004720ED">
      <w:pPr>
        <w:pStyle w:val="Textkrper"/>
        <w:spacing w:before="1"/>
        <w:ind w:left="235"/>
      </w:pPr>
      <w:r>
        <w:rPr>
          <w:color w:val="333333"/>
          <w:spacing w:val="-5"/>
        </w:rPr>
        <w:t>SME</w:t>
      </w:r>
    </w:p>
    <w:p w14:paraId="45A8BE74" w14:textId="77777777" w:rsidR="005C1436" w:rsidRDefault="004720ED">
      <w:pPr>
        <w:pStyle w:val="Textkrper"/>
        <w:spacing w:before="78" w:line="316" w:lineRule="auto"/>
        <w:ind w:left="235" w:right="9440"/>
      </w:pPr>
      <w:r>
        <w:rPr>
          <w:color w:val="333333"/>
          <w:spacing w:val="-2"/>
        </w:rPr>
        <w:t>Micro Small Medium</w:t>
      </w:r>
    </w:p>
    <w:p w14:paraId="759F431A" w14:textId="77777777" w:rsidR="005C1436" w:rsidRDefault="004720ED">
      <w:pPr>
        <w:pStyle w:val="Textkrper"/>
        <w:spacing w:before="2"/>
        <w:ind w:left="235"/>
      </w:pPr>
      <w:r>
        <w:rPr>
          <w:color w:val="333333"/>
        </w:rPr>
        <w:t>Not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Applicable</w:t>
      </w:r>
    </w:p>
    <w:p w14:paraId="79DE29EA" w14:textId="78960D15" w:rsidR="005C1436" w:rsidRDefault="004720ED">
      <w:pPr>
        <w:pStyle w:val="Textkrper"/>
        <w:spacing w:before="78"/>
        <w:ind w:left="235"/>
      </w:pPr>
      <w:r>
        <w:rPr>
          <w:color w:val="333333"/>
        </w:rPr>
        <w:t>Other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EEA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National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Competent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Authorities</w:t>
      </w:r>
    </w:p>
    <w:p w14:paraId="5AFADE62" w14:textId="77777777" w:rsidR="005C1436" w:rsidRDefault="005C1436">
      <w:pPr>
        <w:sectPr w:rsidR="005C1436">
          <w:pgSz w:w="11910" w:h="16840"/>
          <w:pgMar w:top="640" w:right="620" w:bottom="280" w:left="860" w:header="720" w:footer="720" w:gutter="0"/>
          <w:cols w:space="720"/>
        </w:sectPr>
      </w:pPr>
    </w:p>
    <w:p w14:paraId="6532307D" w14:textId="77777777" w:rsidR="005C1436" w:rsidRDefault="004720ED">
      <w:pPr>
        <w:pStyle w:val="berschrift1"/>
        <w:numPr>
          <w:ilvl w:val="0"/>
          <w:numId w:val="3"/>
        </w:numPr>
        <w:tabs>
          <w:tab w:val="left" w:pos="477"/>
        </w:tabs>
        <w:spacing w:before="89"/>
        <w:ind w:hanging="242"/>
      </w:pPr>
      <w:r>
        <w:rPr>
          <w:color w:val="004E98"/>
        </w:rPr>
        <w:lastRenderedPageBreak/>
        <w:t>JICF</w:t>
      </w:r>
      <w:r>
        <w:rPr>
          <w:color w:val="004E98"/>
          <w:spacing w:val="-9"/>
        </w:rPr>
        <w:t xml:space="preserve"> </w:t>
      </w:r>
      <w:r>
        <w:rPr>
          <w:color w:val="004E98"/>
        </w:rPr>
        <w:t>Collaboration</w:t>
      </w:r>
      <w:r>
        <w:rPr>
          <w:color w:val="004E98"/>
          <w:spacing w:val="-9"/>
        </w:rPr>
        <w:t xml:space="preserve"> </w:t>
      </w:r>
      <w:r>
        <w:rPr>
          <w:color w:val="004E98"/>
          <w:spacing w:val="-2"/>
        </w:rPr>
        <w:t>Space</w:t>
      </w:r>
    </w:p>
    <w:p w14:paraId="517B11E9" w14:textId="77777777" w:rsidR="005C1436" w:rsidRDefault="004720ED">
      <w:pPr>
        <w:pStyle w:val="Textkrper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6D47BCD" wp14:editId="109E4549">
                <wp:simplePos x="0" y="0"/>
                <wp:positionH relativeFrom="page">
                  <wp:posOffset>695325</wp:posOffset>
                </wp:positionH>
                <wp:positionV relativeFrom="paragraph">
                  <wp:posOffset>49294</wp:posOffset>
                </wp:positionV>
                <wp:extent cx="6381750" cy="190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DC65E5F" id="Graphic 26" o:spid="_x0000_s1026" style="position:absolute;margin-left:54.75pt;margin-top:3.9pt;width:502.5pt;height:1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FUqDCf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796B0410" w14:textId="77777777" w:rsidR="005C1436" w:rsidRDefault="005C1436">
      <w:pPr>
        <w:pStyle w:val="Textkrper"/>
        <w:spacing w:before="156"/>
      </w:pPr>
    </w:p>
    <w:p w14:paraId="1987D3A6" w14:textId="6D391A14" w:rsidR="005C1436" w:rsidRDefault="004720ED">
      <w:pPr>
        <w:pStyle w:val="Listenabsatz"/>
        <w:numPr>
          <w:ilvl w:val="1"/>
          <w:numId w:val="3"/>
        </w:numPr>
        <w:tabs>
          <w:tab w:val="left" w:pos="602"/>
        </w:tabs>
        <w:spacing w:before="1"/>
        <w:ind w:hanging="367"/>
        <w:rPr>
          <w:sz w:val="21"/>
        </w:rPr>
      </w:pPr>
      <w:r>
        <w:rPr>
          <w:color w:val="333333"/>
          <w:sz w:val="21"/>
        </w:rPr>
        <w:t>What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features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should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JICF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Workspace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pacing w:val="-2"/>
          <w:sz w:val="21"/>
        </w:rPr>
        <w:t>have?</w:t>
      </w:r>
    </w:p>
    <w:p w14:paraId="0ACF4845" w14:textId="77777777" w:rsidR="005C1436" w:rsidRDefault="005C1436">
      <w:pPr>
        <w:pStyle w:val="Textkrper"/>
        <w:spacing w:before="157"/>
      </w:pPr>
    </w:p>
    <w:p w14:paraId="4D14450D" w14:textId="35F5A48F" w:rsidR="005C1436" w:rsidRDefault="004720ED">
      <w:pPr>
        <w:pStyle w:val="Listenabsatz"/>
        <w:numPr>
          <w:ilvl w:val="1"/>
          <w:numId w:val="3"/>
        </w:numPr>
        <w:tabs>
          <w:tab w:val="left" w:pos="602"/>
        </w:tabs>
        <w:spacing w:line="316" w:lineRule="auto"/>
        <w:ind w:left="235" w:right="238" w:firstLine="0"/>
        <w:rPr>
          <w:sz w:val="21"/>
        </w:rPr>
      </w:pPr>
      <w:r>
        <w:rPr>
          <w:color w:val="333333"/>
          <w:sz w:val="21"/>
        </w:rPr>
        <w:t>What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features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should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included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in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these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spaces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foster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collaborative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environment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for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sharing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best practices and insights?</w:t>
      </w:r>
    </w:p>
    <w:p w14:paraId="1DA9D03A" w14:textId="77777777" w:rsidR="005C1436" w:rsidRDefault="005C1436">
      <w:pPr>
        <w:pStyle w:val="Textkrper"/>
      </w:pPr>
    </w:p>
    <w:p w14:paraId="16A60602" w14:textId="77777777" w:rsidR="005C1436" w:rsidRDefault="005C1436">
      <w:pPr>
        <w:pStyle w:val="Textkrper"/>
      </w:pPr>
    </w:p>
    <w:p w14:paraId="7A413265" w14:textId="77777777" w:rsidR="005C1436" w:rsidRDefault="005C1436">
      <w:pPr>
        <w:pStyle w:val="Textkrper"/>
      </w:pPr>
    </w:p>
    <w:p w14:paraId="32374B52" w14:textId="77777777" w:rsidR="005C1436" w:rsidRDefault="005C1436">
      <w:pPr>
        <w:pStyle w:val="Textkrper"/>
        <w:spacing w:before="25"/>
      </w:pPr>
    </w:p>
    <w:p w14:paraId="0E5161BB" w14:textId="2BB6E262" w:rsidR="005C1436" w:rsidRDefault="004720ED">
      <w:pPr>
        <w:pStyle w:val="Listenabsatz"/>
        <w:numPr>
          <w:ilvl w:val="1"/>
          <w:numId w:val="3"/>
        </w:numPr>
        <w:tabs>
          <w:tab w:val="left" w:pos="602"/>
        </w:tabs>
        <w:spacing w:line="316" w:lineRule="auto"/>
        <w:ind w:left="235" w:right="938" w:firstLine="0"/>
        <w:rPr>
          <w:sz w:val="21"/>
        </w:rPr>
      </w:pPr>
      <w:r>
        <w:rPr>
          <w:color w:val="333333"/>
          <w:sz w:val="21"/>
        </w:rPr>
        <w:t>What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strategic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documents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communications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would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be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most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valuable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for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you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access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in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 collaboration spaces?</w:t>
      </w:r>
    </w:p>
    <w:p w14:paraId="631F0DB6" w14:textId="77777777" w:rsidR="005C1436" w:rsidRDefault="005C1436">
      <w:pPr>
        <w:pStyle w:val="Textkrper"/>
      </w:pPr>
    </w:p>
    <w:p w14:paraId="395DE399" w14:textId="77777777" w:rsidR="005C1436" w:rsidRDefault="005C1436">
      <w:pPr>
        <w:pStyle w:val="Textkrper"/>
      </w:pPr>
    </w:p>
    <w:p w14:paraId="61F12E4F" w14:textId="77777777" w:rsidR="005C1436" w:rsidRDefault="005C1436">
      <w:pPr>
        <w:pStyle w:val="Textkrper"/>
      </w:pPr>
    </w:p>
    <w:p w14:paraId="7C8A82B5" w14:textId="77777777" w:rsidR="005C1436" w:rsidRDefault="005C1436">
      <w:pPr>
        <w:pStyle w:val="Textkrper"/>
        <w:spacing w:before="36"/>
      </w:pPr>
    </w:p>
    <w:p w14:paraId="68C55D2D" w14:textId="77777777" w:rsidR="005C1436" w:rsidRDefault="004720ED">
      <w:pPr>
        <w:pStyle w:val="berschrift1"/>
        <w:numPr>
          <w:ilvl w:val="0"/>
          <w:numId w:val="3"/>
        </w:numPr>
        <w:tabs>
          <w:tab w:val="left" w:pos="477"/>
        </w:tabs>
        <w:ind w:hanging="242"/>
      </w:pPr>
      <w:r>
        <w:rPr>
          <w:color w:val="004E98"/>
        </w:rPr>
        <w:t xml:space="preserve">Contact </w:t>
      </w:r>
      <w:r>
        <w:rPr>
          <w:color w:val="004E98"/>
          <w:spacing w:val="-4"/>
        </w:rPr>
        <w:t>Form</w:t>
      </w:r>
    </w:p>
    <w:p w14:paraId="76947843" w14:textId="77777777" w:rsidR="005C1436" w:rsidRDefault="004720ED">
      <w:pPr>
        <w:pStyle w:val="Textkrper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F5205E5" wp14:editId="58B8EB05">
                <wp:simplePos x="0" y="0"/>
                <wp:positionH relativeFrom="page">
                  <wp:posOffset>695325</wp:posOffset>
                </wp:positionH>
                <wp:positionV relativeFrom="paragraph">
                  <wp:posOffset>49340</wp:posOffset>
                </wp:positionV>
                <wp:extent cx="6381750" cy="190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22AE112" id="Graphic 30" o:spid="_x0000_s1026" style="position:absolute;margin-left:54.75pt;margin-top:3.9pt;width:502.5pt;height:1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FUqDCf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38D69847" w14:textId="77777777" w:rsidR="005C1436" w:rsidRDefault="005C1436">
      <w:pPr>
        <w:pStyle w:val="Textkrper"/>
        <w:spacing w:before="156"/>
      </w:pPr>
    </w:p>
    <w:p w14:paraId="1B9CB20A" w14:textId="22179AAD" w:rsidR="005C1436" w:rsidRDefault="004720ED">
      <w:pPr>
        <w:pStyle w:val="Listenabsatz"/>
        <w:numPr>
          <w:ilvl w:val="1"/>
          <w:numId w:val="3"/>
        </w:numPr>
        <w:tabs>
          <w:tab w:val="left" w:pos="602"/>
        </w:tabs>
        <w:spacing w:before="1" w:line="316" w:lineRule="auto"/>
        <w:ind w:left="235" w:right="244" w:firstLine="0"/>
        <w:rPr>
          <w:sz w:val="21"/>
        </w:rPr>
      </w:pPr>
      <w:r>
        <w:rPr>
          <w:color w:val="333333"/>
          <w:sz w:val="21"/>
        </w:rPr>
        <w:t>The contact form will have a feature of a secure channel/room where companies will be able to directly contact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HERA.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Each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company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will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have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separate,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dedicated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channel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for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exchanges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with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HERA.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It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will be a secure space where all integrations with specific companies will be kept in one place. What features should each secure space have to provide a user-friendly and useful tool?</w:t>
      </w:r>
    </w:p>
    <w:p w14:paraId="6566DFBB" w14:textId="77777777" w:rsidR="005C1436" w:rsidRDefault="005C1436">
      <w:pPr>
        <w:pStyle w:val="Textkrper"/>
      </w:pPr>
    </w:p>
    <w:p w14:paraId="36A1E851" w14:textId="77777777" w:rsidR="005C1436" w:rsidRDefault="005C1436">
      <w:pPr>
        <w:pStyle w:val="Textkrper"/>
      </w:pPr>
    </w:p>
    <w:p w14:paraId="7C5A4E07" w14:textId="77777777" w:rsidR="005C1436" w:rsidRDefault="005C1436">
      <w:pPr>
        <w:pStyle w:val="Textkrper"/>
      </w:pPr>
    </w:p>
    <w:p w14:paraId="2F70643F" w14:textId="77777777" w:rsidR="005C1436" w:rsidRDefault="005C1436">
      <w:pPr>
        <w:pStyle w:val="Textkrper"/>
        <w:spacing w:before="37"/>
      </w:pPr>
    </w:p>
    <w:p w14:paraId="05C2888D" w14:textId="77777777" w:rsidR="005C1436" w:rsidRDefault="004720ED">
      <w:pPr>
        <w:pStyle w:val="berschrift1"/>
        <w:numPr>
          <w:ilvl w:val="0"/>
          <w:numId w:val="3"/>
        </w:numPr>
        <w:tabs>
          <w:tab w:val="left" w:pos="477"/>
        </w:tabs>
        <w:ind w:hanging="242"/>
      </w:pPr>
      <w:r>
        <w:rPr>
          <w:color w:val="004E98"/>
          <w:spacing w:val="-2"/>
        </w:rPr>
        <w:t>Other</w:t>
      </w:r>
    </w:p>
    <w:p w14:paraId="12FD3D87" w14:textId="77777777" w:rsidR="005C1436" w:rsidRDefault="004720ED">
      <w:pPr>
        <w:pStyle w:val="Textkrper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49D49BA" wp14:editId="6122508A">
                <wp:simplePos x="0" y="0"/>
                <wp:positionH relativeFrom="page">
                  <wp:posOffset>695325</wp:posOffset>
                </wp:positionH>
                <wp:positionV relativeFrom="paragraph">
                  <wp:posOffset>49288</wp:posOffset>
                </wp:positionV>
                <wp:extent cx="6381750" cy="190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F55F500" id="Graphic 32" o:spid="_x0000_s1026" style="position:absolute;margin-left:54.75pt;margin-top:3.9pt;width:502.5pt;height:1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FUqDCf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182E0F48" w14:textId="77777777" w:rsidR="005C1436" w:rsidRDefault="005C1436">
      <w:pPr>
        <w:pStyle w:val="Textkrper"/>
        <w:spacing w:before="157"/>
      </w:pPr>
    </w:p>
    <w:p w14:paraId="3A0CE937" w14:textId="7E95A6DA" w:rsidR="005C1436" w:rsidRDefault="004720ED">
      <w:pPr>
        <w:pStyle w:val="Listenabsatz"/>
        <w:numPr>
          <w:ilvl w:val="1"/>
          <w:numId w:val="3"/>
        </w:numPr>
        <w:tabs>
          <w:tab w:val="left" w:pos="602"/>
        </w:tabs>
        <w:ind w:hanging="367"/>
        <w:rPr>
          <w:sz w:val="21"/>
        </w:rPr>
      </w:pPr>
      <w:r>
        <w:rPr>
          <w:color w:val="333333"/>
          <w:sz w:val="21"/>
        </w:rPr>
        <w:t>How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can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we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continuously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improve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HUB's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features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through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effective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feedback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pacing w:val="-2"/>
          <w:sz w:val="21"/>
        </w:rPr>
        <w:t>mechanisms?</w:t>
      </w:r>
    </w:p>
    <w:p w14:paraId="1C5BB554" w14:textId="77777777" w:rsidR="005C1436" w:rsidRDefault="005C1436">
      <w:pPr>
        <w:pStyle w:val="Textkrper"/>
        <w:spacing w:before="157"/>
      </w:pPr>
    </w:p>
    <w:p w14:paraId="054822E6" w14:textId="4E2EE863" w:rsidR="005C1436" w:rsidRDefault="004720ED">
      <w:pPr>
        <w:pStyle w:val="Listenabsatz"/>
        <w:numPr>
          <w:ilvl w:val="1"/>
          <w:numId w:val="3"/>
        </w:numPr>
        <w:tabs>
          <w:tab w:val="left" w:pos="602"/>
        </w:tabs>
        <w:ind w:hanging="367"/>
        <w:rPr>
          <w:sz w:val="21"/>
        </w:rPr>
      </w:pPr>
      <w:r>
        <w:rPr>
          <w:color w:val="333333"/>
          <w:sz w:val="21"/>
        </w:rPr>
        <w:t>What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additional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functionalities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would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you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like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see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added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HUB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in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pacing w:val="-2"/>
          <w:sz w:val="21"/>
        </w:rPr>
        <w:t>future?</w:t>
      </w:r>
    </w:p>
    <w:p w14:paraId="3B6F7AB1" w14:textId="77777777" w:rsidR="005C1436" w:rsidRDefault="005C1436">
      <w:pPr>
        <w:pStyle w:val="Textkrper"/>
        <w:spacing w:before="157"/>
      </w:pPr>
    </w:p>
    <w:p w14:paraId="3EC2A76D" w14:textId="77777777" w:rsidR="005C1436" w:rsidRDefault="004720ED">
      <w:pPr>
        <w:pStyle w:val="Listenabsatz"/>
        <w:numPr>
          <w:ilvl w:val="1"/>
          <w:numId w:val="3"/>
        </w:numPr>
        <w:tabs>
          <w:tab w:val="left" w:pos="602"/>
        </w:tabs>
        <w:ind w:hanging="367"/>
        <w:rPr>
          <w:sz w:val="21"/>
        </w:rPr>
      </w:pPr>
      <w:r>
        <w:rPr>
          <w:color w:val="333333"/>
          <w:sz w:val="21"/>
        </w:rPr>
        <w:t>General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pacing w:val="-2"/>
          <w:sz w:val="21"/>
        </w:rPr>
        <w:t>Comments</w:t>
      </w:r>
    </w:p>
    <w:p w14:paraId="4C9DD33E" w14:textId="77777777" w:rsidR="005C1436" w:rsidRDefault="005C1436">
      <w:pPr>
        <w:rPr>
          <w:sz w:val="21"/>
        </w:rPr>
        <w:sectPr w:rsidR="005C1436">
          <w:pgSz w:w="11910" w:h="16840"/>
          <w:pgMar w:top="680" w:right="620" w:bottom="280" w:left="860" w:header="720" w:footer="720" w:gutter="0"/>
          <w:cols w:space="720"/>
        </w:sectPr>
      </w:pPr>
    </w:p>
    <w:p w14:paraId="5DBDD8C6" w14:textId="2F80C6C8" w:rsidR="005C1436" w:rsidRDefault="005C1436">
      <w:pPr>
        <w:pStyle w:val="Textkrper"/>
        <w:ind w:left="535"/>
        <w:rPr>
          <w:sz w:val="20"/>
        </w:rPr>
      </w:pPr>
    </w:p>
    <w:p w14:paraId="5732094E" w14:textId="77777777" w:rsidR="005C1436" w:rsidRDefault="005C1436">
      <w:pPr>
        <w:pStyle w:val="Textkrper"/>
        <w:spacing w:before="191"/>
        <w:rPr>
          <w:sz w:val="30"/>
        </w:rPr>
      </w:pPr>
    </w:p>
    <w:p w14:paraId="359BEC53" w14:textId="77777777" w:rsidR="005C1436" w:rsidRDefault="004720ED">
      <w:pPr>
        <w:pStyle w:val="berschrift1"/>
        <w:numPr>
          <w:ilvl w:val="0"/>
          <w:numId w:val="3"/>
        </w:numPr>
        <w:tabs>
          <w:tab w:val="left" w:pos="477"/>
        </w:tabs>
        <w:ind w:hanging="242"/>
      </w:pPr>
      <w:r>
        <w:rPr>
          <w:color w:val="004E98"/>
        </w:rPr>
        <w:t>General</w:t>
      </w:r>
      <w:r>
        <w:rPr>
          <w:color w:val="004E98"/>
          <w:spacing w:val="-11"/>
        </w:rPr>
        <w:t xml:space="preserve"> </w:t>
      </w:r>
      <w:r>
        <w:rPr>
          <w:color w:val="004E98"/>
          <w:spacing w:val="-2"/>
        </w:rPr>
        <w:t>Information</w:t>
      </w:r>
    </w:p>
    <w:p w14:paraId="39C5F0B6" w14:textId="77777777" w:rsidR="005C1436" w:rsidRDefault="004720ED">
      <w:pPr>
        <w:pStyle w:val="Textkrper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080D590" wp14:editId="298DBAEC">
                <wp:simplePos x="0" y="0"/>
                <wp:positionH relativeFrom="page">
                  <wp:posOffset>695325</wp:posOffset>
                </wp:positionH>
                <wp:positionV relativeFrom="paragraph">
                  <wp:posOffset>49186</wp:posOffset>
                </wp:positionV>
                <wp:extent cx="6381750" cy="1905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64E2F63" id="Graphic 37" o:spid="_x0000_s1026" style="position:absolute;margin-left:54.75pt;margin-top:3.85pt;width:502.5pt;height:1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Dp4B4z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79B057AC" w14:textId="77777777" w:rsidR="005C1436" w:rsidRDefault="005C1436">
      <w:pPr>
        <w:pStyle w:val="Textkrper"/>
        <w:spacing w:before="53"/>
        <w:rPr>
          <w:sz w:val="30"/>
        </w:rPr>
      </w:pPr>
    </w:p>
    <w:p w14:paraId="7D204E5A" w14:textId="77777777" w:rsidR="005C1436" w:rsidRDefault="004720ED">
      <w:pPr>
        <w:pStyle w:val="Textkrper"/>
        <w:spacing w:line="316" w:lineRule="auto"/>
        <w:ind w:left="235"/>
      </w:pP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attached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privacy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notice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explains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how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personal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ask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when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completing this form.</w:t>
      </w:r>
    </w:p>
    <w:p w14:paraId="5B6AD00D" w14:textId="77777777" w:rsidR="005C1436" w:rsidRDefault="005C1436">
      <w:pPr>
        <w:pStyle w:val="Textkrper"/>
        <w:spacing w:before="135"/>
      </w:pPr>
    </w:p>
    <w:p w14:paraId="2BBC5838" w14:textId="6A2CBBF3" w:rsidR="005C1436" w:rsidRDefault="004720ED">
      <w:pPr>
        <w:pStyle w:val="Listenabsatz"/>
        <w:numPr>
          <w:ilvl w:val="0"/>
          <w:numId w:val="2"/>
        </w:numPr>
        <w:tabs>
          <w:tab w:val="left" w:pos="234"/>
        </w:tabs>
        <w:ind w:left="234" w:hanging="119"/>
        <w:rPr>
          <w:sz w:val="21"/>
        </w:rPr>
      </w:pPr>
      <w:r>
        <w:rPr>
          <w:color w:val="333333"/>
          <w:sz w:val="21"/>
        </w:rPr>
        <w:t>5.1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pacing w:val="-2"/>
          <w:sz w:val="21"/>
        </w:rPr>
        <w:t>Prefix/title</w:t>
      </w:r>
    </w:p>
    <w:p w14:paraId="7391197B" w14:textId="77777777" w:rsidR="005C1436" w:rsidRDefault="005C1436">
      <w:pPr>
        <w:pStyle w:val="Textkrper"/>
        <w:spacing w:before="156"/>
      </w:pPr>
    </w:p>
    <w:p w14:paraId="208B8C48" w14:textId="5133409A" w:rsidR="005C1436" w:rsidRDefault="004720ED">
      <w:pPr>
        <w:pStyle w:val="Listenabsatz"/>
        <w:numPr>
          <w:ilvl w:val="0"/>
          <w:numId w:val="2"/>
        </w:numPr>
        <w:tabs>
          <w:tab w:val="left" w:pos="234"/>
        </w:tabs>
        <w:spacing w:before="1"/>
        <w:ind w:left="234" w:hanging="119"/>
        <w:rPr>
          <w:sz w:val="21"/>
        </w:rPr>
      </w:pPr>
      <w:r>
        <w:rPr>
          <w:color w:val="333333"/>
          <w:sz w:val="21"/>
        </w:rPr>
        <w:t>5.2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z w:val="21"/>
        </w:rPr>
        <w:t xml:space="preserve">First </w:t>
      </w:r>
      <w:r>
        <w:rPr>
          <w:color w:val="333333"/>
          <w:spacing w:val="-4"/>
          <w:sz w:val="21"/>
        </w:rPr>
        <w:t>Name</w:t>
      </w:r>
    </w:p>
    <w:p w14:paraId="24915EBB" w14:textId="77777777" w:rsidR="005C1436" w:rsidRDefault="005C1436">
      <w:pPr>
        <w:pStyle w:val="Textkrper"/>
        <w:spacing w:before="156"/>
      </w:pPr>
    </w:p>
    <w:p w14:paraId="77EBE4BA" w14:textId="3642404B" w:rsidR="005C1436" w:rsidRDefault="004720ED">
      <w:pPr>
        <w:pStyle w:val="Listenabsatz"/>
        <w:numPr>
          <w:ilvl w:val="0"/>
          <w:numId w:val="2"/>
        </w:numPr>
        <w:tabs>
          <w:tab w:val="left" w:pos="234"/>
        </w:tabs>
        <w:spacing w:before="1"/>
        <w:ind w:left="234" w:hanging="119"/>
        <w:rPr>
          <w:sz w:val="21"/>
        </w:rPr>
      </w:pPr>
      <w:r>
        <w:rPr>
          <w:color w:val="333333"/>
          <w:sz w:val="21"/>
        </w:rPr>
        <w:t>5.3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z w:val="21"/>
        </w:rPr>
        <w:t xml:space="preserve">Last </w:t>
      </w:r>
      <w:r>
        <w:rPr>
          <w:color w:val="333333"/>
          <w:spacing w:val="-4"/>
          <w:sz w:val="21"/>
        </w:rPr>
        <w:t>name</w:t>
      </w:r>
    </w:p>
    <w:p w14:paraId="2FB2A7A3" w14:textId="77777777" w:rsidR="005C1436" w:rsidRDefault="005C1436">
      <w:pPr>
        <w:pStyle w:val="Textkrper"/>
        <w:spacing w:before="157"/>
      </w:pPr>
    </w:p>
    <w:p w14:paraId="73D5D9A0" w14:textId="77777777" w:rsidR="005C1436" w:rsidRDefault="004720ED">
      <w:pPr>
        <w:pStyle w:val="Listenabsatz"/>
        <w:numPr>
          <w:ilvl w:val="0"/>
          <w:numId w:val="2"/>
        </w:numPr>
        <w:tabs>
          <w:tab w:val="left" w:pos="234"/>
        </w:tabs>
        <w:ind w:left="234" w:hanging="119"/>
        <w:rPr>
          <w:sz w:val="21"/>
        </w:rPr>
      </w:pPr>
      <w:r>
        <w:rPr>
          <w:color w:val="333333"/>
          <w:sz w:val="21"/>
        </w:rPr>
        <w:t>5.4</w:t>
      </w:r>
      <w:r>
        <w:rPr>
          <w:color w:val="333333"/>
          <w:spacing w:val="12"/>
          <w:sz w:val="21"/>
        </w:rPr>
        <w:t xml:space="preserve"> </w:t>
      </w:r>
      <w:r>
        <w:rPr>
          <w:color w:val="333333"/>
          <w:sz w:val="21"/>
        </w:rPr>
        <w:t>Single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Choice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pacing w:val="-2"/>
          <w:sz w:val="21"/>
        </w:rPr>
        <w:t>Question</w:t>
      </w:r>
    </w:p>
    <w:p w14:paraId="6E0ABEEA" w14:textId="77777777" w:rsidR="005C1436" w:rsidRDefault="004720ED">
      <w:pPr>
        <w:spacing w:before="54" w:line="340" w:lineRule="auto"/>
        <w:ind w:left="565" w:right="7915"/>
        <w:rPr>
          <w:sz w:val="19"/>
        </w:rPr>
      </w:pPr>
      <w:r>
        <w:rPr>
          <w:noProof/>
          <w:position w:val="1"/>
        </w:rPr>
        <w:drawing>
          <wp:inline distT="0" distB="0" distL="0" distR="0" wp14:anchorId="2D76D35E" wp14:editId="4297968A">
            <wp:extent cx="114300" cy="11430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333333"/>
          <w:sz w:val="19"/>
        </w:rPr>
        <w:t xml:space="preserve">Country (EU/EEA) </w:t>
      </w:r>
      <w:r>
        <w:rPr>
          <w:noProof/>
          <w:color w:val="333333"/>
          <w:position w:val="1"/>
          <w:sz w:val="19"/>
        </w:rPr>
        <w:drawing>
          <wp:inline distT="0" distB="0" distL="0" distR="0" wp14:anchorId="4C76FA5C" wp14:editId="0B6F672E">
            <wp:extent cx="114300" cy="11430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pacing w:val="40"/>
          <w:sz w:val="19"/>
        </w:rPr>
        <w:t xml:space="preserve"> </w:t>
      </w:r>
      <w:r>
        <w:rPr>
          <w:color w:val="333333"/>
          <w:sz w:val="19"/>
        </w:rPr>
        <w:t>Organisation</w:t>
      </w:r>
    </w:p>
    <w:p w14:paraId="2D4B1783" w14:textId="77777777" w:rsidR="005C1436" w:rsidRDefault="004720ED">
      <w:pPr>
        <w:spacing w:before="9"/>
        <w:ind w:left="565"/>
        <w:rPr>
          <w:sz w:val="19"/>
        </w:rPr>
      </w:pPr>
      <w:r>
        <w:rPr>
          <w:noProof/>
          <w:position w:val="1"/>
        </w:rPr>
        <w:drawing>
          <wp:inline distT="0" distB="0" distL="0" distR="0" wp14:anchorId="4BD5F553" wp14:editId="6A315208">
            <wp:extent cx="114300" cy="11430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333333"/>
          <w:sz w:val="19"/>
        </w:rPr>
        <w:t>Company</w:t>
      </w:r>
    </w:p>
    <w:p w14:paraId="34D1C3D9" w14:textId="77777777" w:rsidR="005C1436" w:rsidRDefault="004720ED">
      <w:pPr>
        <w:spacing w:before="96" w:line="340" w:lineRule="auto"/>
        <w:ind w:left="565" w:right="7473"/>
        <w:rPr>
          <w:sz w:val="19"/>
        </w:rPr>
      </w:pPr>
      <w:r>
        <w:rPr>
          <w:noProof/>
          <w:position w:val="1"/>
        </w:rPr>
        <w:drawing>
          <wp:inline distT="0" distB="0" distL="0" distR="0" wp14:anchorId="0124F7CB" wp14:editId="0242D608">
            <wp:extent cx="114300" cy="114299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333333"/>
          <w:sz w:val="19"/>
        </w:rPr>
        <w:t xml:space="preserve">European Commission </w:t>
      </w:r>
      <w:r>
        <w:rPr>
          <w:noProof/>
          <w:color w:val="333333"/>
          <w:position w:val="1"/>
          <w:sz w:val="19"/>
        </w:rPr>
        <w:drawing>
          <wp:inline distT="0" distB="0" distL="0" distR="0" wp14:anchorId="5919959F" wp14:editId="458DDA40">
            <wp:extent cx="114300" cy="114300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pacing w:val="40"/>
          <w:sz w:val="19"/>
        </w:rPr>
        <w:t xml:space="preserve"> </w:t>
      </w:r>
      <w:r>
        <w:rPr>
          <w:color w:val="333333"/>
          <w:sz w:val="19"/>
        </w:rPr>
        <w:t>Other</w:t>
      </w:r>
    </w:p>
    <w:p w14:paraId="6E532BB4" w14:textId="77777777" w:rsidR="005C1436" w:rsidRDefault="005C1436">
      <w:pPr>
        <w:pStyle w:val="Textkrper"/>
        <w:spacing w:before="136"/>
      </w:pPr>
    </w:p>
    <w:p w14:paraId="07C08A5C" w14:textId="26A949C0" w:rsidR="005C1436" w:rsidRDefault="004720ED">
      <w:pPr>
        <w:pStyle w:val="Listenabsatz"/>
        <w:numPr>
          <w:ilvl w:val="1"/>
          <w:numId w:val="1"/>
        </w:numPr>
        <w:tabs>
          <w:tab w:val="left" w:pos="602"/>
        </w:tabs>
        <w:spacing w:before="1"/>
        <w:ind w:hanging="367"/>
        <w:rPr>
          <w:sz w:val="21"/>
        </w:rPr>
      </w:pPr>
      <w:r>
        <w:rPr>
          <w:color w:val="333333"/>
          <w:sz w:val="21"/>
        </w:rPr>
        <w:t>Please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specify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your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pacing w:val="-2"/>
          <w:sz w:val="21"/>
        </w:rPr>
        <w:t>affiliation</w:t>
      </w:r>
    </w:p>
    <w:p w14:paraId="0088A98B" w14:textId="77777777" w:rsidR="005C1436" w:rsidRDefault="005C1436">
      <w:pPr>
        <w:pStyle w:val="Textkrper"/>
        <w:spacing w:before="157"/>
      </w:pPr>
    </w:p>
    <w:p w14:paraId="15DCDCDD" w14:textId="477F0FAF" w:rsidR="005C1436" w:rsidRDefault="004720ED">
      <w:pPr>
        <w:pStyle w:val="Listenabsatz"/>
        <w:numPr>
          <w:ilvl w:val="1"/>
          <w:numId w:val="1"/>
        </w:numPr>
        <w:tabs>
          <w:tab w:val="left" w:pos="602"/>
        </w:tabs>
        <w:ind w:hanging="367"/>
        <w:rPr>
          <w:sz w:val="21"/>
        </w:rPr>
      </w:pPr>
      <w:r>
        <w:rPr>
          <w:color w:val="333333"/>
          <w:sz w:val="21"/>
        </w:rPr>
        <w:t>Please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specify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your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pacing w:val="-2"/>
          <w:sz w:val="21"/>
        </w:rPr>
        <w:t>country</w:t>
      </w:r>
    </w:p>
    <w:p w14:paraId="5511D9EF" w14:textId="77777777" w:rsidR="005C1436" w:rsidRDefault="005C1436">
      <w:pPr>
        <w:pStyle w:val="Textkrper"/>
        <w:spacing w:before="156"/>
      </w:pPr>
    </w:p>
    <w:p w14:paraId="28E28E63" w14:textId="77777777" w:rsidR="005C1436" w:rsidRDefault="004720ED">
      <w:pPr>
        <w:pStyle w:val="Listenabsatz"/>
        <w:numPr>
          <w:ilvl w:val="1"/>
          <w:numId w:val="1"/>
        </w:numPr>
        <w:tabs>
          <w:tab w:val="left" w:pos="602"/>
        </w:tabs>
        <w:spacing w:before="1"/>
        <w:ind w:hanging="367"/>
        <w:rPr>
          <w:sz w:val="21"/>
        </w:rPr>
      </w:pPr>
      <w:r>
        <w:rPr>
          <w:color w:val="333333"/>
          <w:sz w:val="21"/>
        </w:rPr>
        <w:t>Please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specify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Department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you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are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working</w:t>
      </w:r>
      <w:r>
        <w:rPr>
          <w:color w:val="333333"/>
          <w:spacing w:val="-5"/>
          <w:sz w:val="21"/>
        </w:rPr>
        <w:t xml:space="preserve"> at.</w:t>
      </w:r>
    </w:p>
    <w:p w14:paraId="167D44FC" w14:textId="77777777" w:rsidR="005C1436" w:rsidRDefault="005C1436">
      <w:pPr>
        <w:rPr>
          <w:sz w:val="21"/>
        </w:rPr>
        <w:sectPr w:rsidR="005C1436">
          <w:pgSz w:w="11910" w:h="16840"/>
          <w:pgMar w:top="700" w:right="620" w:bottom="280" w:left="860" w:header="720" w:footer="720" w:gutter="0"/>
          <w:cols w:space="720"/>
        </w:sectPr>
      </w:pPr>
    </w:p>
    <w:p w14:paraId="5ECC22EE" w14:textId="7A56ACB6" w:rsidR="005C1436" w:rsidRDefault="005C1436">
      <w:pPr>
        <w:pStyle w:val="Textkrper"/>
        <w:ind w:left="535"/>
        <w:rPr>
          <w:sz w:val="20"/>
        </w:rPr>
      </w:pPr>
    </w:p>
    <w:p w14:paraId="5864E4D1" w14:textId="77777777" w:rsidR="005C1436" w:rsidRDefault="005C1436">
      <w:pPr>
        <w:pStyle w:val="Textkrper"/>
      </w:pPr>
    </w:p>
    <w:p w14:paraId="31AB1665" w14:textId="77777777" w:rsidR="005C1436" w:rsidRDefault="005C1436">
      <w:pPr>
        <w:pStyle w:val="Textkrper"/>
        <w:spacing w:before="43"/>
      </w:pPr>
    </w:p>
    <w:p w14:paraId="0B86ECD2" w14:textId="70898A9B" w:rsidR="005C1436" w:rsidRDefault="004720ED">
      <w:pPr>
        <w:pStyle w:val="Listenabsatz"/>
        <w:numPr>
          <w:ilvl w:val="0"/>
          <w:numId w:val="2"/>
        </w:numPr>
        <w:tabs>
          <w:tab w:val="left" w:pos="234"/>
        </w:tabs>
        <w:ind w:left="234" w:hanging="119"/>
        <w:rPr>
          <w:sz w:val="21"/>
        </w:rPr>
      </w:pPr>
      <w:r>
        <w:rPr>
          <w:color w:val="333333"/>
          <w:sz w:val="21"/>
        </w:rPr>
        <w:t>5.8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z w:val="21"/>
        </w:rPr>
        <w:t>Function/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Job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pacing w:val="-2"/>
          <w:sz w:val="21"/>
        </w:rPr>
        <w:t>title</w:t>
      </w:r>
    </w:p>
    <w:p w14:paraId="5237FCBE" w14:textId="77777777" w:rsidR="005C1436" w:rsidRDefault="005C1436">
      <w:pPr>
        <w:pStyle w:val="Textkrper"/>
        <w:spacing w:before="156"/>
      </w:pPr>
    </w:p>
    <w:p w14:paraId="48E7F7AA" w14:textId="67975AEF" w:rsidR="005C1436" w:rsidRDefault="004720ED">
      <w:pPr>
        <w:pStyle w:val="Listenabsatz"/>
        <w:numPr>
          <w:ilvl w:val="0"/>
          <w:numId w:val="2"/>
        </w:numPr>
        <w:tabs>
          <w:tab w:val="left" w:pos="234"/>
        </w:tabs>
        <w:spacing w:before="1"/>
        <w:ind w:left="234" w:hanging="119"/>
        <w:rPr>
          <w:sz w:val="21"/>
        </w:rPr>
      </w:pPr>
      <w:r>
        <w:rPr>
          <w:color w:val="333333"/>
          <w:sz w:val="21"/>
        </w:rPr>
        <w:t>5.9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pacing w:val="-2"/>
          <w:sz w:val="21"/>
        </w:rPr>
        <w:t>Email</w:t>
      </w:r>
    </w:p>
    <w:p w14:paraId="06150B27" w14:textId="77777777" w:rsidR="005C1436" w:rsidRDefault="005C1436">
      <w:pPr>
        <w:pStyle w:val="Textkrper"/>
        <w:spacing w:before="63"/>
        <w:rPr>
          <w:sz w:val="30"/>
        </w:rPr>
      </w:pPr>
    </w:p>
    <w:p w14:paraId="70599B33" w14:textId="77777777" w:rsidR="005C1436" w:rsidRDefault="004720ED">
      <w:pPr>
        <w:pStyle w:val="berschrift1"/>
        <w:numPr>
          <w:ilvl w:val="0"/>
          <w:numId w:val="3"/>
        </w:numPr>
        <w:tabs>
          <w:tab w:val="left" w:pos="477"/>
        </w:tabs>
        <w:ind w:hanging="242"/>
      </w:pPr>
      <w:r>
        <w:rPr>
          <w:color w:val="004E98"/>
        </w:rPr>
        <w:t>Data</w:t>
      </w:r>
      <w:r>
        <w:rPr>
          <w:color w:val="004E98"/>
          <w:spacing w:val="-9"/>
        </w:rPr>
        <w:t xml:space="preserve"> </w:t>
      </w:r>
      <w:r>
        <w:rPr>
          <w:color w:val="004E98"/>
        </w:rPr>
        <w:t>processing</w:t>
      </w:r>
      <w:r>
        <w:rPr>
          <w:color w:val="004E98"/>
          <w:spacing w:val="-9"/>
        </w:rPr>
        <w:t xml:space="preserve"> </w:t>
      </w:r>
      <w:r>
        <w:rPr>
          <w:color w:val="004E98"/>
        </w:rPr>
        <w:t>and</w:t>
      </w:r>
      <w:r>
        <w:rPr>
          <w:color w:val="004E98"/>
          <w:spacing w:val="-9"/>
        </w:rPr>
        <w:t xml:space="preserve"> </w:t>
      </w:r>
      <w:r>
        <w:rPr>
          <w:color w:val="004E98"/>
        </w:rPr>
        <w:t>general</w:t>
      </w:r>
      <w:r>
        <w:rPr>
          <w:color w:val="004E98"/>
          <w:spacing w:val="-9"/>
        </w:rPr>
        <w:t xml:space="preserve"> </w:t>
      </w:r>
      <w:r>
        <w:rPr>
          <w:color w:val="004E98"/>
          <w:spacing w:val="-2"/>
        </w:rPr>
        <w:t>comments</w:t>
      </w:r>
    </w:p>
    <w:p w14:paraId="38A3F108" w14:textId="77777777" w:rsidR="005C1436" w:rsidRDefault="004720ED">
      <w:pPr>
        <w:pStyle w:val="Textkrper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31811EE" wp14:editId="7D74C7C6">
                <wp:simplePos x="0" y="0"/>
                <wp:positionH relativeFrom="page">
                  <wp:posOffset>695325</wp:posOffset>
                </wp:positionH>
                <wp:positionV relativeFrom="paragraph">
                  <wp:posOffset>49440</wp:posOffset>
                </wp:positionV>
                <wp:extent cx="6381750" cy="1905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0969010" id="Graphic 52" o:spid="_x0000_s1026" style="position:absolute;margin-left:54.75pt;margin-top:3.9pt;width:502.5pt;height:1.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FUqDCf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0462A357" w14:textId="77777777" w:rsidR="005C1436" w:rsidRDefault="005C1436">
      <w:pPr>
        <w:pStyle w:val="Textkrper"/>
        <w:spacing w:before="148"/>
      </w:pPr>
    </w:p>
    <w:p w14:paraId="5720F581" w14:textId="77777777" w:rsidR="005C1436" w:rsidRDefault="004720ED">
      <w:pPr>
        <w:pStyle w:val="Textkrper"/>
        <w:ind w:left="250"/>
      </w:pPr>
      <w:r>
        <w:rPr>
          <w:noProof/>
          <w:position w:val="1"/>
        </w:rPr>
        <w:drawing>
          <wp:inline distT="0" distB="0" distL="0" distR="0" wp14:anchorId="042101ED" wp14:editId="0153927B">
            <wp:extent cx="123825" cy="123825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7"/>
          <w:sz w:val="20"/>
        </w:rPr>
        <w:t xml:space="preserve"> </w:t>
      </w:r>
      <w:r>
        <w:rPr>
          <w:color w:val="333333"/>
        </w:rPr>
        <w:t>I hereby confirm that I have read and understood the Privacy statement</w:t>
      </w:r>
    </w:p>
    <w:p w14:paraId="267738D8" w14:textId="77777777" w:rsidR="005C1436" w:rsidRDefault="001C4B55">
      <w:pPr>
        <w:spacing w:before="231"/>
        <w:ind w:left="835"/>
        <w:rPr>
          <w:sz w:val="19"/>
        </w:rPr>
      </w:pPr>
      <w:hyperlink r:id="rId14">
        <w:r w:rsidR="004720ED">
          <w:rPr>
            <w:color w:val="0068D6"/>
            <w:spacing w:val="-2"/>
            <w:sz w:val="19"/>
            <w:u w:val="single" w:color="0068D6"/>
          </w:rPr>
          <w:t>Privacy_Statement.pdf</w:t>
        </w:r>
      </w:hyperlink>
    </w:p>
    <w:p w14:paraId="46CC8E49" w14:textId="77777777" w:rsidR="005C1436" w:rsidRDefault="005C1436">
      <w:pPr>
        <w:pStyle w:val="Textkrper"/>
        <w:spacing w:before="208"/>
      </w:pPr>
    </w:p>
    <w:p w14:paraId="307B5BDD" w14:textId="77777777" w:rsidR="005C1436" w:rsidRDefault="004720ED">
      <w:pPr>
        <w:pStyle w:val="Listenabsatz"/>
        <w:numPr>
          <w:ilvl w:val="0"/>
          <w:numId w:val="2"/>
        </w:numPr>
        <w:tabs>
          <w:tab w:val="left" w:pos="234"/>
        </w:tabs>
        <w:spacing w:before="1"/>
        <w:ind w:left="234" w:hanging="11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E2720B1" wp14:editId="3E1E265B">
                <wp:simplePos x="0" y="0"/>
                <wp:positionH relativeFrom="page">
                  <wp:posOffset>885825</wp:posOffset>
                </wp:positionH>
                <wp:positionV relativeFrom="paragraph">
                  <wp:posOffset>188504</wp:posOffset>
                </wp:positionV>
                <wp:extent cx="6191250" cy="390525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390525">
                              <a:moveTo>
                                <a:pt x="6191250" y="0"/>
                              </a:moveTo>
                              <a:lnTo>
                                <a:pt x="6181725" y="0"/>
                              </a:lnTo>
                              <a:lnTo>
                                <a:pt x="6181725" y="9525"/>
                              </a:lnTo>
                              <a:lnTo>
                                <a:pt x="6181725" y="381000"/>
                              </a:lnTo>
                              <a:lnTo>
                                <a:pt x="9525" y="381000"/>
                              </a:lnTo>
                              <a:lnTo>
                                <a:pt x="9525" y="9525"/>
                              </a:lnTo>
                              <a:lnTo>
                                <a:pt x="6181725" y="952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  <a:lnTo>
                                <a:pt x="6191250" y="390525"/>
                              </a:lnTo>
                              <a:lnTo>
                                <a:pt x="6191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3037E52" id="Graphic 54" o:spid="_x0000_s1026" style="position:absolute;margin-left:69.75pt;margin-top:14.85pt;width:487.5pt;height:30.7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" path="m6191250,r-9525,l6181725,9525r,371475l9525,381000r,-371475l6181725,9525r,-9525l,,,390525r6191250,l6191250,xe" fillcolor="#bababa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333333"/>
          <w:sz w:val="21"/>
        </w:rPr>
        <w:t>6.1</w:t>
      </w:r>
      <w:r>
        <w:rPr>
          <w:color w:val="333333"/>
          <w:spacing w:val="13"/>
          <w:sz w:val="21"/>
        </w:rPr>
        <w:t xml:space="preserve"> </w:t>
      </w:r>
      <w:r>
        <w:rPr>
          <w:color w:val="333333"/>
          <w:sz w:val="21"/>
        </w:rPr>
        <w:t>I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hereby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confirm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that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I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consent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collection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processing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my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personal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pacing w:val="-4"/>
          <w:sz w:val="21"/>
        </w:rPr>
        <w:t>data</w:t>
      </w:r>
    </w:p>
    <w:sectPr w:rsidR="005C1436">
      <w:pgSz w:w="11910" w:h="16840"/>
      <w:pgMar w:top="70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52E"/>
    <w:multiLevelType w:val="multilevel"/>
    <w:tmpl w:val="2FFEB11E"/>
    <w:lvl w:ilvl="0">
      <w:start w:val="5"/>
      <w:numFmt w:val="decimal"/>
      <w:lvlText w:val="%1"/>
      <w:lvlJc w:val="left"/>
      <w:pPr>
        <w:ind w:left="602" w:hanging="368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602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565" w:hanging="3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7" w:hanging="3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0" w:hanging="3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12" w:hanging="3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5" w:hanging="3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77" w:hanging="3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0" w:hanging="368"/>
      </w:pPr>
      <w:rPr>
        <w:rFonts w:hint="default"/>
        <w:lang w:val="en-US" w:eastAsia="en-US" w:bidi="ar-SA"/>
      </w:rPr>
    </w:lvl>
  </w:abstractNum>
  <w:abstractNum w:abstractNumId="1" w15:restartNumberingAfterBreak="0">
    <w:nsid w:val="5DCA5A6D"/>
    <w:multiLevelType w:val="hybridMultilevel"/>
    <w:tmpl w:val="7FE2794E"/>
    <w:lvl w:ilvl="0" w:tplc="02B6761E">
      <w:numFmt w:val="bullet"/>
      <w:lvlText w:val="*"/>
      <w:lvlJc w:val="left"/>
      <w:pPr>
        <w:ind w:left="235" w:hanging="120"/>
      </w:pPr>
      <w:rPr>
        <w:rFonts w:ascii="Arial" w:eastAsia="Arial" w:hAnsi="Arial" w:cs="Arial" w:hint="default"/>
        <w:b/>
        <w:bCs/>
        <w:i w:val="0"/>
        <w:iCs w:val="0"/>
        <w:color w:val="ED0000"/>
        <w:spacing w:val="0"/>
        <w:w w:val="99"/>
        <w:position w:val="-2"/>
        <w:sz w:val="21"/>
        <w:szCs w:val="21"/>
        <w:lang w:val="en-US" w:eastAsia="en-US" w:bidi="ar-SA"/>
      </w:rPr>
    </w:lvl>
    <w:lvl w:ilvl="1" w:tplc="DD8E3B4A">
      <w:numFmt w:val="bullet"/>
      <w:lvlText w:val="•"/>
      <w:lvlJc w:val="left"/>
      <w:pPr>
        <w:ind w:left="1258" w:hanging="120"/>
      </w:pPr>
      <w:rPr>
        <w:rFonts w:hint="default"/>
        <w:lang w:val="en-US" w:eastAsia="en-US" w:bidi="ar-SA"/>
      </w:rPr>
    </w:lvl>
    <w:lvl w:ilvl="2" w:tplc="07A6CC12">
      <w:numFmt w:val="bullet"/>
      <w:lvlText w:val="•"/>
      <w:lvlJc w:val="left"/>
      <w:pPr>
        <w:ind w:left="2277" w:hanging="120"/>
      </w:pPr>
      <w:rPr>
        <w:rFonts w:hint="default"/>
        <w:lang w:val="en-US" w:eastAsia="en-US" w:bidi="ar-SA"/>
      </w:rPr>
    </w:lvl>
    <w:lvl w:ilvl="3" w:tplc="6F26958A">
      <w:numFmt w:val="bullet"/>
      <w:lvlText w:val="•"/>
      <w:lvlJc w:val="left"/>
      <w:pPr>
        <w:ind w:left="3295" w:hanging="120"/>
      </w:pPr>
      <w:rPr>
        <w:rFonts w:hint="default"/>
        <w:lang w:val="en-US" w:eastAsia="en-US" w:bidi="ar-SA"/>
      </w:rPr>
    </w:lvl>
    <w:lvl w:ilvl="4" w:tplc="44E67772">
      <w:numFmt w:val="bullet"/>
      <w:lvlText w:val="•"/>
      <w:lvlJc w:val="left"/>
      <w:pPr>
        <w:ind w:left="4314" w:hanging="120"/>
      </w:pPr>
      <w:rPr>
        <w:rFonts w:hint="default"/>
        <w:lang w:val="en-US" w:eastAsia="en-US" w:bidi="ar-SA"/>
      </w:rPr>
    </w:lvl>
    <w:lvl w:ilvl="5" w:tplc="ABDCA12A">
      <w:numFmt w:val="bullet"/>
      <w:lvlText w:val="•"/>
      <w:lvlJc w:val="left"/>
      <w:pPr>
        <w:ind w:left="5332" w:hanging="120"/>
      </w:pPr>
      <w:rPr>
        <w:rFonts w:hint="default"/>
        <w:lang w:val="en-US" w:eastAsia="en-US" w:bidi="ar-SA"/>
      </w:rPr>
    </w:lvl>
    <w:lvl w:ilvl="6" w:tplc="350426B4">
      <w:numFmt w:val="bullet"/>
      <w:lvlText w:val="•"/>
      <w:lvlJc w:val="left"/>
      <w:pPr>
        <w:ind w:left="6351" w:hanging="120"/>
      </w:pPr>
      <w:rPr>
        <w:rFonts w:hint="default"/>
        <w:lang w:val="en-US" w:eastAsia="en-US" w:bidi="ar-SA"/>
      </w:rPr>
    </w:lvl>
    <w:lvl w:ilvl="7" w:tplc="4E244F4C">
      <w:numFmt w:val="bullet"/>
      <w:lvlText w:val="•"/>
      <w:lvlJc w:val="left"/>
      <w:pPr>
        <w:ind w:left="7369" w:hanging="120"/>
      </w:pPr>
      <w:rPr>
        <w:rFonts w:hint="default"/>
        <w:lang w:val="en-US" w:eastAsia="en-US" w:bidi="ar-SA"/>
      </w:rPr>
    </w:lvl>
    <w:lvl w:ilvl="8" w:tplc="89C6D11C">
      <w:numFmt w:val="bullet"/>
      <w:lvlText w:val="•"/>
      <w:lvlJc w:val="left"/>
      <w:pPr>
        <w:ind w:left="8388" w:hanging="120"/>
      </w:pPr>
      <w:rPr>
        <w:rFonts w:hint="default"/>
        <w:lang w:val="en-US" w:eastAsia="en-US" w:bidi="ar-SA"/>
      </w:rPr>
    </w:lvl>
  </w:abstractNum>
  <w:abstractNum w:abstractNumId="2" w15:restartNumberingAfterBreak="0">
    <w:nsid w:val="77E5536A"/>
    <w:multiLevelType w:val="multilevel"/>
    <w:tmpl w:val="543CF9D4"/>
    <w:lvl w:ilvl="0">
      <w:start w:val="1"/>
      <w:numFmt w:val="decimal"/>
      <w:lvlText w:val="%1"/>
      <w:lvlJc w:val="left"/>
      <w:pPr>
        <w:ind w:left="477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E98"/>
        <w:spacing w:val="0"/>
        <w:w w:val="99"/>
        <w:sz w:val="30"/>
        <w:szCs w:val="3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02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600" w:hanging="3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28" w:hanging="3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56" w:hanging="3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84" w:hanging="3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12" w:hanging="3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1" w:hanging="3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9" w:hanging="368"/>
      </w:pPr>
      <w:rPr>
        <w:rFonts w:hint="default"/>
        <w:lang w:val="en-US" w:eastAsia="en-US" w:bidi="ar-SA"/>
      </w:rPr>
    </w:lvl>
  </w:abstractNum>
  <w:num w:numId="1" w16cid:durableId="1766684089">
    <w:abstractNumId w:val="0"/>
  </w:num>
  <w:num w:numId="2" w16cid:durableId="1131754455">
    <w:abstractNumId w:val="1"/>
  </w:num>
  <w:num w:numId="3" w16cid:durableId="1813937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36"/>
    <w:rsid w:val="00110A6E"/>
    <w:rsid w:val="001C4B55"/>
    <w:rsid w:val="004720ED"/>
    <w:rsid w:val="005C1436"/>
    <w:rsid w:val="00CD036C"/>
    <w:rsid w:val="00C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9D08"/>
  <w15:docId w15:val="{ED5E3E9A-1F43-47EB-BE2C-A81174B0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ind w:left="477" w:hanging="242"/>
      <w:outlineLvl w:val="0"/>
    </w:pPr>
    <w:rPr>
      <w:sz w:val="30"/>
      <w:szCs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Pr>
      <w:sz w:val="21"/>
      <w:szCs w:val="21"/>
    </w:rPr>
  </w:style>
  <w:style w:type="paragraph" w:styleId="Titel">
    <w:name w:val="Title"/>
    <w:basedOn w:val="Standard"/>
    <w:uiPriority w:val="10"/>
    <w:qFormat/>
    <w:pPr>
      <w:spacing w:before="102"/>
      <w:ind w:left="160"/>
    </w:pPr>
    <w:rPr>
      <w:sz w:val="48"/>
      <w:szCs w:val="48"/>
    </w:rPr>
  </w:style>
  <w:style w:type="paragraph" w:styleId="Listenabsatz">
    <w:name w:val="List Paragraph"/>
    <w:basedOn w:val="Standard"/>
    <w:uiPriority w:val="1"/>
    <w:qFormat/>
    <w:pPr>
      <w:ind w:left="602" w:hanging="367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ec.europa.eu/eusurvey/files/9cfb921f-5c69-4f7a-9468-a4a42bd1b22d/2b35626f-05fb-438c-bbc1-d88b24dec7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7" ma:contentTypeDescription="Create a new document." ma:contentTypeScope="" ma:versionID="a1ed0fa54b1c3e2a2e60ee1d844c9e22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c67f3046b8f251173e5c24e2fcfe23fd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6f7c-498f-4ed1-bd51-3231bbd3e7f1">
      <Terms xmlns="http://schemas.microsoft.com/office/infopath/2007/PartnerControls"/>
    </lcf76f155ced4ddcb4097134ff3c332f>
    <TaxCatchAll xmlns="b99877e3-b5f6-468e-bd72-e7b51addd5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6CB2ED-D5D4-4E0E-8A9A-0CB40A48B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16f7c-498f-4ed1-bd51-3231bbd3e7f1"/>
    <ds:schemaRef ds:uri="b99877e3-b5f6-468e-bd72-e7b51addd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59C8FB-9968-4C4B-A21B-2EC1620154A3}">
  <ds:schemaRefs>
    <ds:schemaRef ds:uri="http://schemas.microsoft.com/office/2006/metadata/properties"/>
    <ds:schemaRef ds:uri="http://schemas.microsoft.com/office/infopath/2007/PartnerControls"/>
    <ds:schemaRef ds:uri="b6616f7c-498f-4ed1-bd51-3231bbd3e7f1"/>
    <ds:schemaRef ds:uri="b99877e3-b5f6-468e-bd72-e7b51addd53e"/>
  </ds:schemaRefs>
</ds:datastoreItem>
</file>

<file path=customXml/itemProps3.xml><?xml version="1.0" encoding="utf-8"?>
<ds:datastoreItem xmlns:ds="http://schemas.openxmlformats.org/officeDocument/2006/customXml" ds:itemID="{17EC047F-CC18-44E7-906F-38A6453BD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1025</Words>
  <Characters>6461</Characters>
  <Application>Microsoft Office Word</Application>
  <DocSecurity>4</DocSecurity>
  <Lines>53</Lines>
  <Paragraphs>14</Paragraphs>
  <ScaleCrop>false</ScaleCrop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EUSurvey - Survey X</dc:title>
  <dc:subject>f1ff6304-5b46-4304-846d-9e46f776947f</dc:subject>
  <dc:creator>Paul-Etienne Schaeffer</dc:creator>
  <cp:keywords>771826, EPSO-AD-412-24_1</cp:keywords>
  <cp:lastModifiedBy>Carolin Epperlein</cp:lastModifiedBy>
  <cp:revision>2</cp:revision>
  <dcterms:created xsi:type="dcterms:W3CDTF">2024-07-15T12:17:00Z</dcterms:created>
  <dcterms:modified xsi:type="dcterms:W3CDTF">2024-07-15T12:17:00Z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Description">
    <vt:lpwstr>EUSurvey is an online survey-management system built for the creation and publishing of globally accessible forms, such as user satisfaction surveys and public consultations.</vt:lpwstr>
  </property>
  <property fmtid="{D5CDD505-2E9C-101B-9397-08002B2CF9AE}" pid="4" name="LastSaved">
    <vt:filetime>2024-07-12T00:00:00Z</vt:filetime>
  </property>
  <property fmtid="{D5CDD505-2E9C-101B-9397-08002B2CF9AE}" pid="5" name="Producer">
    <vt:lpwstr>iText 2.1.7 by 1T3XT</vt:lpwstr>
  </property>
  <property fmtid="{D5CDD505-2E9C-101B-9397-08002B2CF9AE}" pid="6" name="_csrf">
    <vt:lpwstr>daefcd82-acfc-4727-b9b7-7e0355fc8471</vt:lpwstr>
  </property>
  <property fmtid="{D5CDD505-2E9C-101B-9397-08002B2CF9AE}" pid="7" name="_csrf_header">
    <vt:lpwstr>X-CSRF-TOKEN</vt:lpwstr>
  </property>
  <property fmtid="{D5CDD505-2E9C-101B-9397-08002B2CF9AE}" pid="8" name="google-site-verification">
    <vt:lpwstr>VJsdHVpjHp_2oE-jFxDLuRw_S7I8_T_mWKhn8jRbv8I</vt:lpwstr>
  </property>
  <property fmtid="{D5CDD505-2E9C-101B-9397-08002B2CF9AE}" pid="9" name="robots">
    <vt:lpwstr>noindex</vt:lpwstr>
  </property>
  <property fmtid="{D5CDD505-2E9C-101B-9397-08002B2CF9AE}" pid="10" name="viewport">
    <vt:lpwstr>width=device-width, initial-scale=1</vt:lpwstr>
  </property>
  <property fmtid="{D5CDD505-2E9C-101B-9397-08002B2CF9AE}" pid="11" name="ContentTypeId">
    <vt:lpwstr>0x0101000ED1743BE688E94C86044D04AE88C198</vt:lpwstr>
  </property>
</Properties>
</file>