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14:paraId="2CCA110C" w14:textId="77777777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FF78D18" w14:textId="77777777"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6ECD225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646BC2B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2AD9895" w14:textId="77777777"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8C3799A" w14:textId="77777777"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E1CCAF5" w14:textId="77777777"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41A2F3D1" w14:textId="77777777"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3707876" w14:textId="77777777"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5EFCCC74" w14:textId="77777777"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8A52" w14:textId="77777777"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14:paraId="0650D5D9" w14:textId="77777777"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421C" w14:textId="77777777" w:rsidR="009D3FF2" w:rsidRDefault="009D3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E7D7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0D72100E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6BDEA09B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</w:r>
    <w:proofErr w:type="gramStart"/>
    <w:r>
      <w:rPr>
        <w:rFonts w:ascii="Arial" w:hAnsi="Arial" w:cs="Arial"/>
        <w:sz w:val="16"/>
      </w:rPr>
      <w:t>i.e.</w:t>
    </w:r>
    <w:proofErr w:type="gramEnd"/>
    <w:r>
      <w:rPr>
        <w:rFonts w:ascii="Arial" w:hAnsi="Arial" w:cs="Arial"/>
        <w:sz w:val="16"/>
      </w:rPr>
      <w:t xml:space="preserve"> ACCEPT / REJECT / PARTIALLY ACCEPT. Subgroup to provide rationale where possible</w:t>
    </w:r>
  </w:p>
  <w:p w14:paraId="56C44B00" w14:textId="77777777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D3FF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D3FF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C343" w14:textId="77777777" w:rsidR="009D3FF2" w:rsidRDefault="009D3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CCC1" w14:textId="77777777"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14:paraId="590A8920" w14:textId="77777777"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DCFC" w14:textId="77777777" w:rsidR="009D3FF2" w:rsidRDefault="009D3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724328A7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26BFE2C1" w14:textId="77777777"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6AC74D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6CAFDC" w14:textId="7C429122" w:rsidR="00F6054D" w:rsidRPr="00AF2103" w:rsidRDefault="00F6054D" w:rsidP="009D3FF2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Document:</w:t>
          </w:r>
          <w:r w:rsidR="00DE296F">
            <w:rPr>
              <w:rFonts w:ascii="Segoe UI" w:hAnsi="Segoe UI" w:cs="Segoe UI"/>
              <w:sz w:val="18"/>
            </w:rPr>
            <w:t xml:space="preserve"> </w:t>
          </w:r>
          <w:hyperlink r:id="rId1" w:history="1">
            <w:r w:rsidR="000D37B9">
              <w:rPr>
                <w:rStyle w:val="Hyperlink"/>
              </w:rPr>
              <w:t>MDCG 2020-3</w:t>
            </w:r>
          </w:hyperlink>
          <w:r w:rsidR="000D37B9">
            <w:rPr>
              <w:i/>
              <w:iCs/>
            </w:rPr>
            <w:t xml:space="preserve"> Guidance on significant changes regarding the transitional provision under Article 120(3) of the MDR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DA3716D" w14:textId="51D72BCE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 w:rsidR="000D37B9">
            <w:rPr>
              <w:rFonts w:ascii="Segoe UI" w:hAnsi="Segoe UI" w:cs="Segoe UI"/>
              <w:sz w:val="18"/>
            </w:rPr>
            <w:t>Revision n.1</w:t>
          </w:r>
        </w:p>
      </w:tc>
    </w:tr>
  </w:tbl>
  <w:p w14:paraId="157B8881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14:paraId="42DB66C0" w14:textId="77777777" w:rsidTr="00BE5990">
      <w:trPr>
        <w:trHeight w:val="283"/>
      </w:trPr>
      <w:tc>
        <w:tcPr>
          <w:tcW w:w="709" w:type="dxa"/>
          <w:shd w:val="clear" w:color="auto" w:fill="auto"/>
        </w:tcPr>
        <w:p w14:paraId="3F307DD4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14:paraId="4257F400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14:paraId="43387080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14:paraId="6740C9CC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14:paraId="3B8A752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14:paraId="49BCE4B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6E9ECC8B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14:paraId="5D19D3B3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76019CBA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B55C" w14:textId="77777777" w:rsidR="009D3FF2" w:rsidRDefault="009D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D37B9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67869"/>
    <w:rsid w:val="009B6684"/>
    <w:rsid w:val="009C1A56"/>
    <w:rsid w:val="009C4B72"/>
    <w:rsid w:val="009D3FF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31093"/>
    <w:rsid w:val="00D43AB4"/>
    <w:rsid w:val="00D839FF"/>
    <w:rsid w:val="00DA7B33"/>
    <w:rsid w:val="00DE296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C46519"/>
  <w15:docId w15:val="{5B4C480B-B99A-4361-B0FD-5948BB8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ealth.ec.europa.eu/system/files/2020-09/md_mdcg_guidance_significant_changes_annexes_en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093E-7881-423F-9B7A-0B7A1B2C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ORLANDI Maria Chiara (SANTE)</cp:lastModifiedBy>
  <cp:revision>4</cp:revision>
  <dcterms:created xsi:type="dcterms:W3CDTF">2020-09-28T15:06:00Z</dcterms:created>
  <dcterms:modified xsi:type="dcterms:W3CDTF">2022-12-07T13:14:00Z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2022-12-07T13:14:25Z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a76da452-eb25-416b-a3f8-c5cfa659581f</vt:lpwstr>
  </property>
  <property fmtid="{D5CDD505-2E9C-101B-9397-08002B2CF9AE}" pid="8" name="MSIP_Label_6bd9ddd1-4d20-43f6-abfa-fc3c07406f94_ContentBits">
    <vt:lpwstr>0</vt:lpwstr>
  </property>
</Properties>
</file>