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E0785B" w:rsidRPr="00AF2103" w:rsidTr="00E1127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E0785B" w:rsidRPr="00AF2103" w:rsidTr="00E1127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E0785B" w:rsidRPr="00AF2103" w:rsidTr="00E1127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E0785B" w:rsidRPr="00AF2103" w:rsidTr="00E1127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E0785B" w:rsidRPr="00AF2103" w:rsidTr="00E1127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E0785B" w:rsidRPr="00AF2103" w:rsidTr="00E1127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E0785B" w:rsidRPr="00AF2103" w:rsidTr="00E1127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785B" w:rsidRPr="00AF2103" w:rsidRDefault="00E0785B" w:rsidP="00E11277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E0785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E0785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  <w:r w:rsidR="00E0785B">
            <w:rPr>
              <w:rFonts w:ascii="Segoe UI" w:hAnsi="Segoe UI" w:cs="Segoe UI"/>
              <w:sz w:val="18"/>
            </w:rPr>
            <w:t xml:space="preserve"> 16/09</w:t>
          </w:r>
          <w:r w:rsidR="00BA3705">
            <w:rPr>
              <w:rFonts w:ascii="Segoe UI" w:hAnsi="Segoe UI" w:cs="Segoe UI"/>
              <w:sz w:val="18"/>
            </w:rPr>
            <w:t>/2022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A3705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r w:rsidR="00BA3705">
            <w:rPr>
              <w:rFonts w:ascii="Segoe UI" w:hAnsi="Segoe UI" w:cs="Segoe UI"/>
              <w:sz w:val="18"/>
            </w:rPr>
            <w:t>List of Standard Fees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BA3705">
            <w:rPr>
              <w:rFonts w:ascii="Segoe UI" w:hAnsi="Segoe UI" w:cs="Segoe UI"/>
              <w:sz w:val="18"/>
            </w:rPr>
            <w:t>NBO Task Force 5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hideSpellingErrors/>
  <w:hideGrammaticalError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1F3128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3705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43AB4"/>
    <w:rsid w:val="00D839FF"/>
    <w:rsid w:val="00DA7B33"/>
    <w:rsid w:val="00DE296F"/>
    <w:rsid w:val="00E00BC8"/>
    <w:rsid w:val="00E02C73"/>
    <w:rsid w:val="00E068B3"/>
    <w:rsid w:val="00E0785B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0CEFCB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024C8-7530-420B-9352-C01C4B7B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60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KALMAR Bernadett (SANTE)</cp:lastModifiedBy>
  <cp:revision>2</cp:revision>
  <dcterms:created xsi:type="dcterms:W3CDTF">2022-09-16T13:43:00Z</dcterms:created>
  <dcterms:modified xsi:type="dcterms:W3CDTF">2022-09-16T13:43:00Z</dcterms:modified>
</cp:coreProperties>
</file>