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A4C69" w14:textId="57B8D403" w:rsidR="00171E89" w:rsidRDefault="00171E89" w:rsidP="00171E89">
      <w:pPr>
        <w:pStyle w:val="breadcrumb-item"/>
        <w:shd w:val="clear" w:color="auto" w:fill="FFFFFF"/>
        <w:spacing w:before="0" w:beforeAutospacing="0" w:after="0" w:afterAutospacing="0"/>
        <w:ind w:right="60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BAH um Vier für</w:t>
      </w:r>
      <w:r w:rsidR="00753A93">
        <w:rPr>
          <w:rFonts w:ascii="Arial" w:hAnsi="Arial" w:cs="Arial"/>
          <w:color w:val="0070C0"/>
          <w:sz w:val="20"/>
          <w:szCs w:val="20"/>
        </w:rPr>
        <w:t xml:space="preserve"> </w:t>
      </w:r>
      <w:r w:rsidR="00E86BE2">
        <w:rPr>
          <w:rFonts w:ascii="Arial" w:hAnsi="Arial" w:cs="Arial"/>
          <w:color w:val="0070C0"/>
          <w:sz w:val="20"/>
          <w:szCs w:val="20"/>
        </w:rPr>
        <w:t>11</w:t>
      </w:r>
      <w:r w:rsidR="005A0C02" w:rsidRPr="005D7C34">
        <w:rPr>
          <w:rFonts w:ascii="Arial" w:hAnsi="Arial" w:cs="Arial"/>
          <w:color w:val="0070C0"/>
          <w:sz w:val="20"/>
          <w:szCs w:val="20"/>
        </w:rPr>
        <w:t>.</w:t>
      </w:r>
      <w:r w:rsidR="00993618">
        <w:rPr>
          <w:rFonts w:ascii="Arial" w:hAnsi="Arial" w:cs="Arial"/>
          <w:color w:val="0070C0"/>
          <w:sz w:val="20"/>
          <w:szCs w:val="20"/>
        </w:rPr>
        <w:t>0</w:t>
      </w:r>
      <w:r w:rsidR="002776EE">
        <w:rPr>
          <w:rFonts w:ascii="Arial" w:hAnsi="Arial" w:cs="Arial"/>
          <w:color w:val="0070C0"/>
          <w:sz w:val="20"/>
          <w:szCs w:val="20"/>
        </w:rPr>
        <w:t>2</w:t>
      </w:r>
      <w:r w:rsidR="00E80F4A">
        <w:rPr>
          <w:rFonts w:ascii="Arial" w:hAnsi="Arial" w:cs="Arial"/>
          <w:color w:val="0070C0"/>
          <w:sz w:val="20"/>
          <w:szCs w:val="20"/>
        </w:rPr>
        <w:t>.</w:t>
      </w:r>
      <w:r w:rsidR="005A0C02" w:rsidRPr="005D7C34">
        <w:rPr>
          <w:rFonts w:ascii="Arial" w:hAnsi="Arial" w:cs="Arial"/>
          <w:color w:val="0070C0"/>
          <w:sz w:val="20"/>
          <w:szCs w:val="20"/>
        </w:rPr>
        <w:t>202</w:t>
      </w:r>
      <w:r w:rsidR="00993618">
        <w:rPr>
          <w:rFonts w:ascii="Arial" w:hAnsi="Arial" w:cs="Arial"/>
          <w:color w:val="0070C0"/>
          <w:sz w:val="20"/>
          <w:szCs w:val="20"/>
        </w:rPr>
        <w:t>2</w:t>
      </w:r>
    </w:p>
    <w:p w14:paraId="1600FFD2" w14:textId="77777777" w:rsidR="00171E89" w:rsidRDefault="00171E89" w:rsidP="00171E89">
      <w:pPr>
        <w:pStyle w:val="breadcrumb-item"/>
        <w:shd w:val="clear" w:color="auto" w:fill="FFFFFF"/>
        <w:spacing w:before="0" w:beforeAutospacing="0" w:after="0" w:afterAutospacing="0"/>
        <w:ind w:right="60"/>
        <w:rPr>
          <w:rFonts w:ascii="Arial" w:hAnsi="Arial" w:cs="Arial"/>
          <w:color w:val="0070C0"/>
          <w:sz w:val="20"/>
          <w:szCs w:val="20"/>
        </w:rPr>
      </w:pPr>
    </w:p>
    <w:p w14:paraId="5C4B0EB3" w14:textId="76C245E9" w:rsidR="00171E89" w:rsidRDefault="003074D1" w:rsidP="00171E89">
      <w:pPr>
        <w:pStyle w:val="breadcrumb-item"/>
        <w:shd w:val="clear" w:color="auto" w:fill="FFFFFF"/>
        <w:spacing w:before="0" w:beforeAutospacing="0" w:after="0" w:afterAutospacing="0"/>
        <w:ind w:right="60"/>
        <w:rPr>
          <w:rFonts w:ascii="Arial" w:hAnsi="Arial" w:cs="Arial"/>
          <w:color w:val="0070C0"/>
          <w:sz w:val="20"/>
          <w:szCs w:val="20"/>
        </w:rPr>
      </w:pPr>
      <w:bookmarkStart w:id="0" w:name="_Hlk80710633"/>
      <w:r w:rsidRPr="004C2C43">
        <w:rPr>
          <w:rFonts w:ascii="Arial" w:hAnsi="Arial" w:cs="Arial"/>
          <w:color w:val="0070C0"/>
          <w:sz w:val="20"/>
          <w:szCs w:val="20"/>
        </w:rPr>
        <w:t>Ablage:</w:t>
      </w:r>
      <w:r w:rsidR="004C2C43" w:rsidRPr="004C2C43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78AB9217" w14:textId="26181D2E" w:rsidR="004D5202" w:rsidRPr="002F1E71" w:rsidRDefault="00B7004B" w:rsidP="00B210D7">
      <w:pPr>
        <w:pStyle w:val="breadcrumb-item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60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eastAsiaTheme="majorEastAsia" w:hAnsi="Arial" w:cs="Arial"/>
          <w:color w:val="0070C0"/>
          <w:sz w:val="20"/>
          <w:szCs w:val="20"/>
        </w:rPr>
        <w:t>Digital</w:t>
      </w:r>
      <w:r w:rsidR="00405FC7">
        <w:rPr>
          <w:rFonts w:ascii="Arial" w:eastAsiaTheme="majorEastAsia" w:hAnsi="Arial" w:cs="Arial"/>
          <w:color w:val="0070C0"/>
          <w:sz w:val="20"/>
          <w:szCs w:val="20"/>
        </w:rPr>
        <w:t>e Gesundheitsanwendungen</w:t>
      </w:r>
    </w:p>
    <w:p w14:paraId="16D04729" w14:textId="4F46BB92" w:rsidR="003074D1" w:rsidRPr="003074D1" w:rsidRDefault="003074D1" w:rsidP="003074D1">
      <w:pPr>
        <w:pStyle w:val="Text"/>
        <w:rPr>
          <w:color w:val="0070C0"/>
        </w:rPr>
      </w:pPr>
    </w:p>
    <w:bookmarkEnd w:id="0"/>
    <w:p w14:paraId="6796BB69" w14:textId="04794EC1" w:rsidR="003074D1" w:rsidRPr="00171E89" w:rsidRDefault="003074D1" w:rsidP="00171E89">
      <w:pPr>
        <w:pStyle w:val="breadcrumb-item"/>
        <w:shd w:val="clear" w:color="auto" w:fill="FFFFFF"/>
        <w:spacing w:before="0" w:beforeAutospacing="0" w:after="0" w:afterAutospacing="0"/>
        <w:ind w:right="60"/>
        <w:rPr>
          <w:rFonts w:ascii="Arial" w:hAnsi="Arial" w:cs="Arial"/>
          <w:color w:val="0070C0"/>
          <w:sz w:val="20"/>
          <w:szCs w:val="20"/>
        </w:rPr>
      </w:pPr>
      <w:r w:rsidRPr="00171E89">
        <w:rPr>
          <w:rFonts w:ascii="Arial" w:hAnsi="Arial" w:cs="Arial"/>
          <w:color w:val="0070C0"/>
          <w:sz w:val="20"/>
          <w:szCs w:val="20"/>
        </w:rPr>
        <w:t xml:space="preserve">Ansprechpartner: </w:t>
      </w:r>
      <w:r w:rsidR="00E80F4A">
        <w:rPr>
          <w:rFonts w:ascii="Arial" w:hAnsi="Arial" w:cs="Arial"/>
          <w:color w:val="0070C0"/>
          <w:sz w:val="20"/>
          <w:szCs w:val="20"/>
        </w:rPr>
        <w:t>Dr. Karl Sydow</w:t>
      </w:r>
      <w:r w:rsidR="00B210D7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7DC861A2" w14:textId="77777777" w:rsidR="003074D1" w:rsidRDefault="003074D1" w:rsidP="006150BF">
      <w:pPr>
        <w:pStyle w:val="Titel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493B8ADB" w14:textId="77777777" w:rsidR="003074D1" w:rsidRDefault="003074D1" w:rsidP="006150BF">
      <w:pPr>
        <w:pStyle w:val="Titel"/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 w14:paraId="72EEE0AE" w14:textId="07C71EAB" w:rsidR="00B04A3B" w:rsidRPr="006150BF" w:rsidRDefault="00E86BE2" w:rsidP="00470FA6">
      <w:pPr>
        <w:pStyle w:val="Titel"/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DiGA</w:t>
      </w:r>
      <w:r w:rsidR="00DD3BD2">
        <w:rPr>
          <w:rFonts w:ascii="Arial" w:hAnsi="Arial" w:cs="Arial"/>
          <w:color w:val="auto"/>
          <w:sz w:val="24"/>
          <w:szCs w:val="24"/>
        </w:rPr>
        <w:t xml:space="preserve">: </w:t>
      </w:r>
      <w:r w:rsidR="003507F8">
        <w:rPr>
          <w:rFonts w:ascii="Arial" w:hAnsi="Arial" w:cs="Arial"/>
          <w:color w:val="auto"/>
          <w:sz w:val="24"/>
          <w:szCs w:val="24"/>
        </w:rPr>
        <w:t>30</w:t>
      </w:r>
      <w:r w:rsidR="00344EF6">
        <w:rPr>
          <w:rFonts w:ascii="Arial" w:hAnsi="Arial" w:cs="Arial"/>
          <w:color w:val="auto"/>
          <w:sz w:val="24"/>
          <w:szCs w:val="24"/>
        </w:rPr>
        <w:t>.</w:t>
      </w:r>
      <w:r w:rsidR="003507F8">
        <w:rPr>
          <w:rFonts w:ascii="Arial" w:hAnsi="Arial" w:cs="Arial"/>
          <w:color w:val="auto"/>
          <w:sz w:val="24"/>
          <w:szCs w:val="24"/>
        </w:rPr>
        <w:t xml:space="preserve"> DiGA im BfArM-Verzeichnis gelistet, BAH stellt Übersicht</w:t>
      </w:r>
      <w:r w:rsidR="00344EF6">
        <w:rPr>
          <w:rFonts w:ascii="Arial" w:hAnsi="Arial" w:cs="Arial"/>
          <w:color w:val="auto"/>
          <w:sz w:val="24"/>
          <w:szCs w:val="24"/>
        </w:rPr>
        <w:t xml:space="preserve"> und Berechnungstool</w:t>
      </w:r>
      <w:r w:rsidR="003507F8">
        <w:rPr>
          <w:rFonts w:ascii="Arial" w:hAnsi="Arial" w:cs="Arial"/>
          <w:color w:val="auto"/>
          <w:sz w:val="24"/>
          <w:szCs w:val="24"/>
        </w:rPr>
        <w:t xml:space="preserve"> zur Verfügung</w:t>
      </w:r>
    </w:p>
    <w:p w14:paraId="79F82A53" w14:textId="77777777" w:rsidR="00B04A3B" w:rsidRPr="006150BF" w:rsidRDefault="00B04A3B" w:rsidP="00470FA6">
      <w:pPr>
        <w:pStyle w:val="Titel"/>
        <w:spacing w:after="0" w:line="276" w:lineRule="auto"/>
        <w:rPr>
          <w:rFonts w:ascii="Arial" w:hAnsi="Arial" w:cs="Arial"/>
          <w:color w:val="auto"/>
          <w:sz w:val="20"/>
          <w:szCs w:val="20"/>
        </w:rPr>
      </w:pPr>
    </w:p>
    <w:p w14:paraId="126E3EDC" w14:textId="4C816256" w:rsidR="00993618" w:rsidRPr="00B5359A" w:rsidRDefault="003507F8" w:rsidP="00B5359A">
      <w:pPr>
        <w:pStyle w:val="Titel"/>
        <w:spacing w:after="0" w:line="276" w:lineRule="auto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Nachdem nunmehr die 30. DiGA im BfArM-Verzeichnis gelistet ist, stellt der BAH seinen Mitgliedern eine Übersicht und eine Berechnungshelfe für Höchstbeträge bereit</w:t>
      </w:r>
    </w:p>
    <w:p w14:paraId="0F0E97C6" w14:textId="10E0D4E9" w:rsidR="00993618" w:rsidRPr="00993618" w:rsidRDefault="003507F8" w:rsidP="001326B6">
      <w:pPr>
        <w:pStyle w:val="StandardWeb"/>
        <w:spacing w:line="345" w:lineRule="atLeast"/>
        <w:rPr>
          <w:rFonts w:ascii="Arial" w:hAnsi="Arial" w:cs="Arial"/>
          <w:color w:val="2F2E2E"/>
          <w:sz w:val="26"/>
          <w:szCs w:val="26"/>
        </w:rPr>
      </w:pPr>
      <w:r>
        <w:rPr>
          <w:rFonts w:ascii="Arial" w:hAnsi="Arial" w:cs="Arial"/>
          <w:color w:val="2F2E2E"/>
          <w:sz w:val="26"/>
          <w:szCs w:val="26"/>
        </w:rPr>
        <w:t xml:space="preserve">Mit </w:t>
      </w:r>
      <w:proofErr w:type="spellStart"/>
      <w:r w:rsidRPr="003507F8">
        <w:rPr>
          <w:rFonts w:ascii="Arial" w:hAnsi="Arial" w:cs="Arial"/>
          <w:color w:val="2F2E2E"/>
          <w:sz w:val="26"/>
          <w:szCs w:val="26"/>
        </w:rPr>
        <w:t>neolexon</w:t>
      </w:r>
      <w:proofErr w:type="spellEnd"/>
      <w:r w:rsidRPr="003507F8">
        <w:rPr>
          <w:rFonts w:ascii="Arial" w:hAnsi="Arial" w:cs="Arial"/>
          <w:color w:val="2F2E2E"/>
          <w:sz w:val="26"/>
          <w:szCs w:val="26"/>
        </w:rPr>
        <w:t xml:space="preserve"> Aphasie</w:t>
      </w:r>
      <w:r>
        <w:rPr>
          <w:rFonts w:ascii="Arial" w:hAnsi="Arial" w:cs="Arial"/>
          <w:color w:val="2F2E2E"/>
          <w:sz w:val="26"/>
          <w:szCs w:val="26"/>
        </w:rPr>
        <w:t xml:space="preserve"> wurde die 30. DiGA ins BfArM-Verz</w:t>
      </w:r>
      <w:r w:rsidR="00344EF6">
        <w:rPr>
          <w:rFonts w:ascii="Arial" w:hAnsi="Arial" w:cs="Arial"/>
          <w:color w:val="2F2E2E"/>
          <w:sz w:val="26"/>
          <w:szCs w:val="26"/>
        </w:rPr>
        <w:t>e</w:t>
      </w:r>
      <w:r>
        <w:rPr>
          <w:rFonts w:ascii="Arial" w:hAnsi="Arial" w:cs="Arial"/>
          <w:color w:val="2F2E2E"/>
          <w:sz w:val="26"/>
          <w:szCs w:val="26"/>
        </w:rPr>
        <w:t xml:space="preserve">ichnis aufgenommen. </w:t>
      </w:r>
      <w:r w:rsidR="00344EF6">
        <w:rPr>
          <w:rFonts w:ascii="Arial" w:hAnsi="Arial" w:cs="Arial"/>
          <w:color w:val="2F2E2E"/>
          <w:sz w:val="26"/>
          <w:szCs w:val="26"/>
        </w:rPr>
        <w:t xml:space="preserve">Die DiGA bietet eine digitale Sprachtherapie für Patienten mit Aphasie und/oder </w:t>
      </w:r>
      <w:proofErr w:type="spellStart"/>
      <w:r w:rsidR="00344EF6">
        <w:rPr>
          <w:rFonts w:ascii="Arial" w:hAnsi="Arial" w:cs="Arial"/>
          <w:color w:val="2F2E2E"/>
          <w:sz w:val="26"/>
          <w:szCs w:val="26"/>
        </w:rPr>
        <w:t>Sprechaprexie</w:t>
      </w:r>
      <w:proofErr w:type="spellEnd"/>
      <w:r w:rsidR="00344EF6">
        <w:rPr>
          <w:rFonts w:ascii="Arial" w:hAnsi="Arial" w:cs="Arial"/>
          <w:color w:val="2F2E2E"/>
          <w:sz w:val="26"/>
          <w:szCs w:val="26"/>
        </w:rPr>
        <w:t xml:space="preserve">. </w:t>
      </w:r>
      <w:r w:rsidR="00405FC7">
        <w:rPr>
          <w:rFonts w:ascii="Arial" w:hAnsi="Arial" w:cs="Arial"/>
          <w:color w:val="2F2E2E"/>
          <w:sz w:val="26"/>
          <w:szCs w:val="26"/>
        </w:rPr>
        <w:t xml:space="preserve">Für eine möglichst übersichtliche Gesamtschau der aktuell gelisteten DiGA stellt der BAH ab sofort einen Excel-Datei im Mitgliederbereich </w:t>
      </w:r>
      <w:r w:rsidR="00405FC7" w:rsidRPr="00405FC7">
        <w:rPr>
          <w:rFonts w:ascii="Arial" w:hAnsi="Arial" w:cs="Arial"/>
          <w:color w:val="2F2E2E"/>
          <w:sz w:val="26"/>
          <w:szCs w:val="26"/>
          <w:highlight w:val="yellow"/>
        </w:rPr>
        <w:t>(LINK</w:t>
      </w:r>
      <w:r w:rsidR="00C7409A">
        <w:rPr>
          <w:rFonts w:ascii="Arial" w:hAnsi="Arial" w:cs="Arial"/>
          <w:color w:val="2F2E2E"/>
          <w:sz w:val="26"/>
          <w:szCs w:val="26"/>
          <w:highlight w:val="yellow"/>
        </w:rPr>
        <w:t xml:space="preserve"> Wo legen wir die Datei ab?</w:t>
      </w:r>
      <w:r w:rsidR="00405FC7" w:rsidRPr="00405FC7">
        <w:rPr>
          <w:rFonts w:ascii="Arial" w:hAnsi="Arial" w:cs="Arial"/>
          <w:color w:val="2F2E2E"/>
          <w:sz w:val="26"/>
          <w:szCs w:val="26"/>
          <w:highlight w:val="yellow"/>
        </w:rPr>
        <w:t>)</w:t>
      </w:r>
      <w:r w:rsidR="00405FC7">
        <w:rPr>
          <w:rFonts w:ascii="Arial" w:hAnsi="Arial" w:cs="Arial"/>
          <w:color w:val="2F2E2E"/>
          <w:sz w:val="26"/>
          <w:szCs w:val="26"/>
        </w:rPr>
        <w:t xml:space="preserve"> zur Verfügung. Die Datei enthält auch Berechnungsformeln, mit denen die Höchstbetragsberechnung nach der Rahmenvereinbarung nach § 134 Absatz 4 und 5 SGB V nachvollzogen werden kann. Bitte beachten Sie, dass die Angaben in der Excel-Datei sowie die Berechnungsformeln ohne Gewähr sind. </w:t>
      </w:r>
      <w:r w:rsidR="00405FC7" w:rsidRPr="00405FC7">
        <w:rPr>
          <w:rFonts w:ascii="Arial" w:hAnsi="Arial" w:cs="Arial"/>
          <w:color w:val="2F2E2E"/>
          <w:sz w:val="26"/>
          <w:szCs w:val="26"/>
        </w:rPr>
        <w:t>Die Übersicht und die Berechnungstools wurden mit größtmöglicher Sorgfalt erstellt, jedoch sind die offiziell verbindlichen Angaben dem BfArM-Verzeichnis (https://diga.bfarm.de/de/verzeichnis/) bzw. im Rahmen der Höchstbetragsberechnung den Internetseiten des GKV-Spitzenverbandes (https://www.gkv-spitzenverband.de/) zu entnehmen.</w:t>
      </w:r>
    </w:p>
    <w:p w14:paraId="1072A4DF" w14:textId="77777777" w:rsidR="002F1E71" w:rsidRDefault="002F1E71" w:rsidP="00470FA6">
      <w:pPr>
        <w:pStyle w:val="Aufzhlung1"/>
        <w:numPr>
          <w:ilvl w:val="0"/>
          <w:numId w:val="0"/>
        </w:numPr>
        <w:spacing w:line="276" w:lineRule="auto"/>
      </w:pPr>
    </w:p>
    <w:p w14:paraId="3CEC9143" w14:textId="77777777" w:rsidR="002F1E71" w:rsidRDefault="002F1E71" w:rsidP="00470FA6">
      <w:pPr>
        <w:pStyle w:val="Aufzhlung1"/>
        <w:numPr>
          <w:ilvl w:val="0"/>
          <w:numId w:val="0"/>
        </w:numPr>
        <w:spacing w:line="276" w:lineRule="auto"/>
      </w:pPr>
    </w:p>
    <w:p w14:paraId="639CEA18" w14:textId="7F9D050E" w:rsidR="00C15AB7" w:rsidRPr="00B3065F" w:rsidRDefault="00C15AB7" w:rsidP="00470FA6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C15AB7" w:rsidRPr="00B306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A98"/>
    <w:multiLevelType w:val="multilevel"/>
    <w:tmpl w:val="F39C5218"/>
    <w:styleLink w:val="zzzListeAufzhlung"/>
    <w:lvl w:ilvl="0">
      <w:start w:val="1"/>
      <w:numFmt w:val="decimal"/>
      <w:pStyle w:val="Aufzhlung1"/>
      <w:lvlText w:val="TOP %1"/>
      <w:lvlJc w:val="left"/>
      <w:pPr>
        <w:ind w:left="1474" w:hanging="1474"/>
      </w:pPr>
      <w:rPr>
        <w:rFonts w:hint="default"/>
        <w:color w:val="ED7D31" w:themeColor="accent2"/>
      </w:rPr>
    </w:lvl>
    <w:lvl w:ilvl="1">
      <w:start w:val="1"/>
      <w:numFmt w:val="bullet"/>
      <w:pStyle w:val="Aufzhlung2"/>
      <w:lvlText w:val="•"/>
      <w:lvlJc w:val="left"/>
      <w:pPr>
        <w:ind w:left="1701" w:hanging="227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DD72D95"/>
    <w:multiLevelType w:val="hybridMultilevel"/>
    <w:tmpl w:val="411AF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D3F4F"/>
    <w:multiLevelType w:val="hybridMultilevel"/>
    <w:tmpl w:val="B046FA8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C10662"/>
    <w:multiLevelType w:val="multilevel"/>
    <w:tmpl w:val="F936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002F01"/>
    <w:multiLevelType w:val="multilevel"/>
    <w:tmpl w:val="0F08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decimal"/>
        <w:pStyle w:val="Aufzhlung1"/>
        <w:lvlText w:val="TOP %1"/>
        <w:lvlJc w:val="left"/>
        <w:pPr>
          <w:ind w:left="1474" w:hanging="1474"/>
        </w:pPr>
        <w:rPr>
          <w:rFonts w:hint="default"/>
          <w:b/>
          <w:bCs/>
          <w:color w:val="ED7D31" w:themeColor="accent2"/>
        </w:rPr>
      </w:lvl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5A"/>
    <w:rsid w:val="000221C4"/>
    <w:rsid w:val="00067A57"/>
    <w:rsid w:val="00093F53"/>
    <w:rsid w:val="000A74D1"/>
    <w:rsid w:val="000B23D9"/>
    <w:rsid w:val="000C3E97"/>
    <w:rsid w:val="00103D85"/>
    <w:rsid w:val="0011020C"/>
    <w:rsid w:val="00111076"/>
    <w:rsid w:val="00116CAB"/>
    <w:rsid w:val="001326B6"/>
    <w:rsid w:val="00135E5B"/>
    <w:rsid w:val="00171E89"/>
    <w:rsid w:val="001726DF"/>
    <w:rsid w:val="001950E4"/>
    <w:rsid w:val="001C1C93"/>
    <w:rsid w:val="002208F5"/>
    <w:rsid w:val="00220D94"/>
    <w:rsid w:val="00233A89"/>
    <w:rsid w:val="00242971"/>
    <w:rsid w:val="002776EE"/>
    <w:rsid w:val="002E78A7"/>
    <w:rsid w:val="002F1E71"/>
    <w:rsid w:val="002F46F8"/>
    <w:rsid w:val="003074D1"/>
    <w:rsid w:val="00322E85"/>
    <w:rsid w:val="00336149"/>
    <w:rsid w:val="00344EF6"/>
    <w:rsid w:val="003507F8"/>
    <w:rsid w:val="00352823"/>
    <w:rsid w:val="00353A32"/>
    <w:rsid w:val="00361477"/>
    <w:rsid w:val="00362558"/>
    <w:rsid w:val="00363111"/>
    <w:rsid w:val="0036545F"/>
    <w:rsid w:val="00381865"/>
    <w:rsid w:val="0038569E"/>
    <w:rsid w:val="0039595E"/>
    <w:rsid w:val="003C1E39"/>
    <w:rsid w:val="003E3F05"/>
    <w:rsid w:val="00405FC7"/>
    <w:rsid w:val="00412A31"/>
    <w:rsid w:val="00424D8E"/>
    <w:rsid w:val="00436373"/>
    <w:rsid w:val="00440EAA"/>
    <w:rsid w:val="00464903"/>
    <w:rsid w:val="00470FA6"/>
    <w:rsid w:val="00475621"/>
    <w:rsid w:val="004802F2"/>
    <w:rsid w:val="00493B8E"/>
    <w:rsid w:val="00494AF0"/>
    <w:rsid w:val="004A495A"/>
    <w:rsid w:val="004A4D27"/>
    <w:rsid w:val="004C07AD"/>
    <w:rsid w:val="004C2C43"/>
    <w:rsid w:val="004C759A"/>
    <w:rsid w:val="004D01F6"/>
    <w:rsid w:val="004D5202"/>
    <w:rsid w:val="004E2C02"/>
    <w:rsid w:val="00503CAF"/>
    <w:rsid w:val="00565E94"/>
    <w:rsid w:val="005715BC"/>
    <w:rsid w:val="005A0C02"/>
    <w:rsid w:val="005D0160"/>
    <w:rsid w:val="005D7C34"/>
    <w:rsid w:val="005F6E0A"/>
    <w:rsid w:val="00605853"/>
    <w:rsid w:val="00614790"/>
    <w:rsid w:val="006150BF"/>
    <w:rsid w:val="00634A3B"/>
    <w:rsid w:val="00664AB1"/>
    <w:rsid w:val="00665CF1"/>
    <w:rsid w:val="006701C0"/>
    <w:rsid w:val="006774B9"/>
    <w:rsid w:val="00686FA3"/>
    <w:rsid w:val="006912E1"/>
    <w:rsid w:val="006F67FF"/>
    <w:rsid w:val="00701036"/>
    <w:rsid w:val="00753A93"/>
    <w:rsid w:val="00763798"/>
    <w:rsid w:val="007775F8"/>
    <w:rsid w:val="00794550"/>
    <w:rsid w:val="00796BDE"/>
    <w:rsid w:val="007E3A11"/>
    <w:rsid w:val="007E6D26"/>
    <w:rsid w:val="00810ABA"/>
    <w:rsid w:val="0083277F"/>
    <w:rsid w:val="008507C3"/>
    <w:rsid w:val="00862DBA"/>
    <w:rsid w:val="00893BE1"/>
    <w:rsid w:val="008C5D78"/>
    <w:rsid w:val="008D24D7"/>
    <w:rsid w:val="008F158D"/>
    <w:rsid w:val="008F1A88"/>
    <w:rsid w:val="0093002C"/>
    <w:rsid w:val="00946741"/>
    <w:rsid w:val="00967D8D"/>
    <w:rsid w:val="00974BAD"/>
    <w:rsid w:val="0098787B"/>
    <w:rsid w:val="0099139E"/>
    <w:rsid w:val="00993618"/>
    <w:rsid w:val="00994FF3"/>
    <w:rsid w:val="00995C49"/>
    <w:rsid w:val="009D696F"/>
    <w:rsid w:val="009E2191"/>
    <w:rsid w:val="009F6E5B"/>
    <w:rsid w:val="00A0089F"/>
    <w:rsid w:val="00A13894"/>
    <w:rsid w:val="00A55589"/>
    <w:rsid w:val="00A801A1"/>
    <w:rsid w:val="00A83ABA"/>
    <w:rsid w:val="00A94106"/>
    <w:rsid w:val="00A94D56"/>
    <w:rsid w:val="00AA0AAF"/>
    <w:rsid w:val="00AC1B5C"/>
    <w:rsid w:val="00AD632F"/>
    <w:rsid w:val="00AF4419"/>
    <w:rsid w:val="00AF591C"/>
    <w:rsid w:val="00AF69EE"/>
    <w:rsid w:val="00B00759"/>
    <w:rsid w:val="00B01923"/>
    <w:rsid w:val="00B03E08"/>
    <w:rsid w:val="00B04A3B"/>
    <w:rsid w:val="00B210D7"/>
    <w:rsid w:val="00B2368F"/>
    <w:rsid w:val="00B3065F"/>
    <w:rsid w:val="00B41082"/>
    <w:rsid w:val="00B50755"/>
    <w:rsid w:val="00B5359A"/>
    <w:rsid w:val="00B7004B"/>
    <w:rsid w:val="00B92F6A"/>
    <w:rsid w:val="00BC0926"/>
    <w:rsid w:val="00BC3F66"/>
    <w:rsid w:val="00BD2CFD"/>
    <w:rsid w:val="00BD4232"/>
    <w:rsid w:val="00BD777B"/>
    <w:rsid w:val="00C1391E"/>
    <w:rsid w:val="00C15AB7"/>
    <w:rsid w:val="00C1777A"/>
    <w:rsid w:val="00C402B4"/>
    <w:rsid w:val="00C7409A"/>
    <w:rsid w:val="00C83893"/>
    <w:rsid w:val="00C85563"/>
    <w:rsid w:val="00CB4A4D"/>
    <w:rsid w:val="00CF04AA"/>
    <w:rsid w:val="00CF3D3D"/>
    <w:rsid w:val="00D82326"/>
    <w:rsid w:val="00DB7561"/>
    <w:rsid w:val="00DD3BD2"/>
    <w:rsid w:val="00DE3065"/>
    <w:rsid w:val="00E12CF7"/>
    <w:rsid w:val="00E334D0"/>
    <w:rsid w:val="00E36828"/>
    <w:rsid w:val="00E64880"/>
    <w:rsid w:val="00E80F4A"/>
    <w:rsid w:val="00E84E25"/>
    <w:rsid w:val="00E86BE2"/>
    <w:rsid w:val="00E90A29"/>
    <w:rsid w:val="00E93C61"/>
    <w:rsid w:val="00EB3CBA"/>
    <w:rsid w:val="00EB6BA0"/>
    <w:rsid w:val="00EE230C"/>
    <w:rsid w:val="00EE413B"/>
    <w:rsid w:val="00F44342"/>
    <w:rsid w:val="00F64DF8"/>
    <w:rsid w:val="00F75D0D"/>
    <w:rsid w:val="00F76B9B"/>
    <w:rsid w:val="00F965D8"/>
    <w:rsid w:val="00F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511C"/>
  <w15:chartTrackingRefBased/>
  <w15:docId w15:val="{F88B9D12-A54D-4B75-A30F-660D01B7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uiPriority w:val="7"/>
    <w:qFormat/>
    <w:rsid w:val="00634A3B"/>
    <w:pPr>
      <w:spacing w:after="0" w:line="300" w:lineRule="exact"/>
      <w:jc w:val="both"/>
    </w:pPr>
    <w:rPr>
      <w:spacing w:val="4"/>
    </w:rPr>
  </w:style>
  <w:style w:type="paragraph" w:styleId="Titel">
    <w:name w:val="Title"/>
    <w:basedOn w:val="Standard"/>
    <w:next w:val="Text"/>
    <w:link w:val="TitelZchn"/>
    <w:uiPriority w:val="4"/>
    <w:qFormat/>
    <w:rsid w:val="00634A3B"/>
    <w:pPr>
      <w:spacing w:after="600" w:line="400" w:lineRule="exact"/>
      <w:contextualSpacing/>
    </w:pPr>
    <w:rPr>
      <w:rFonts w:asciiTheme="majorHAnsi" w:eastAsiaTheme="majorEastAsia" w:hAnsiTheme="majorHAnsi" w:cstheme="majorBidi"/>
      <w:b/>
      <w:bCs/>
      <w:color w:val="ED7D31" w:themeColor="accent2"/>
      <w:kern w:val="28"/>
      <w:sz w:val="34"/>
      <w:szCs w:val="34"/>
    </w:rPr>
  </w:style>
  <w:style w:type="character" w:customStyle="1" w:styleId="TitelZchn">
    <w:name w:val="Titel Zchn"/>
    <w:basedOn w:val="Absatz-Standardschriftart"/>
    <w:link w:val="Titel"/>
    <w:uiPriority w:val="4"/>
    <w:rsid w:val="00634A3B"/>
    <w:rPr>
      <w:rFonts w:asciiTheme="majorHAnsi" w:eastAsiaTheme="majorEastAsia" w:hAnsiTheme="majorHAnsi" w:cstheme="majorBidi"/>
      <w:b/>
      <w:bCs/>
      <w:color w:val="ED7D31" w:themeColor="accent2"/>
      <w:kern w:val="28"/>
      <w:sz w:val="34"/>
      <w:szCs w:val="3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4A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4A3B"/>
    <w:pPr>
      <w:spacing w:after="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4A3B"/>
    <w:rPr>
      <w:sz w:val="20"/>
      <w:szCs w:val="20"/>
    </w:rPr>
  </w:style>
  <w:style w:type="table" w:styleId="Tabellenraster">
    <w:name w:val="Table Grid"/>
    <w:basedOn w:val="NormaleTabelle"/>
    <w:uiPriority w:val="39"/>
    <w:rsid w:val="00C15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1">
    <w:name w:val="Aufzählung 1"/>
    <w:basedOn w:val="Standard"/>
    <w:uiPriority w:val="8"/>
    <w:qFormat/>
    <w:rsid w:val="00C15AB7"/>
    <w:pPr>
      <w:numPr>
        <w:numId w:val="1"/>
      </w:numPr>
      <w:spacing w:after="0" w:line="300" w:lineRule="exact"/>
    </w:pPr>
    <w:rPr>
      <w:b/>
      <w:bCs/>
      <w:color w:val="4472C4" w:themeColor="accent1"/>
      <w:spacing w:val="3"/>
    </w:rPr>
  </w:style>
  <w:style w:type="numbering" w:customStyle="1" w:styleId="zzzListeAufzhlung">
    <w:name w:val="zzz_Liste_Aufzählung"/>
    <w:basedOn w:val="KeineListe"/>
    <w:uiPriority w:val="99"/>
    <w:rsid w:val="00C15AB7"/>
    <w:pPr>
      <w:numPr>
        <w:numId w:val="2"/>
      </w:numPr>
    </w:pPr>
  </w:style>
  <w:style w:type="paragraph" w:customStyle="1" w:styleId="Texteingerckt">
    <w:name w:val="Text eingerückt"/>
    <w:basedOn w:val="Standard"/>
    <w:uiPriority w:val="7"/>
    <w:qFormat/>
    <w:rsid w:val="00C15AB7"/>
    <w:pPr>
      <w:spacing w:after="0" w:line="300" w:lineRule="exact"/>
      <w:ind w:left="1474"/>
    </w:pPr>
    <w:rPr>
      <w:i/>
      <w:iCs/>
      <w:spacing w:val="4"/>
    </w:rPr>
  </w:style>
  <w:style w:type="paragraph" w:customStyle="1" w:styleId="Aufzhlung2">
    <w:name w:val="Aufzählung 2"/>
    <w:basedOn w:val="Standard"/>
    <w:uiPriority w:val="8"/>
    <w:qFormat/>
    <w:rsid w:val="00C15AB7"/>
    <w:pPr>
      <w:numPr>
        <w:ilvl w:val="1"/>
        <w:numId w:val="1"/>
      </w:numPr>
      <w:spacing w:after="0" w:line="300" w:lineRule="exact"/>
    </w:pPr>
    <w:rPr>
      <w:spacing w:val="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46F8"/>
    <w:pPr>
      <w:spacing w:after="16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46F8"/>
    <w:rPr>
      <w:b/>
      <w:bCs/>
      <w:sz w:val="20"/>
      <w:szCs w:val="20"/>
    </w:rPr>
  </w:style>
  <w:style w:type="paragraph" w:customStyle="1" w:styleId="breadcrumb-item">
    <w:name w:val="breadcrumb-item"/>
    <w:basedOn w:val="Standard"/>
    <w:rsid w:val="004C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C2C4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C2C43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D6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696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353A32"/>
    <w:rPr>
      <w:i/>
      <w:iCs/>
    </w:rPr>
  </w:style>
  <w:style w:type="paragraph" w:customStyle="1" w:styleId="gemstandard">
    <w:name w:val="gemstandard"/>
    <w:basedOn w:val="Standard"/>
    <w:rsid w:val="0038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D5202"/>
    <w:rPr>
      <w:b/>
      <w:bCs/>
    </w:rPr>
  </w:style>
  <w:style w:type="character" w:customStyle="1" w:styleId="satz">
    <w:name w:val="satz"/>
    <w:basedOn w:val="Absatz-Standardschriftart"/>
    <w:rsid w:val="0099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15" ma:contentTypeDescription="Ein neues Dokument erstellen." ma:contentTypeScope="" ma:versionID="2d5ffb53498b6a5febae7c0891ccd2eb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8f09759afd8f547a7b973b3e39768049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88935E-EADD-45A4-924E-23F07F604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C1B04-F524-4701-8F36-9F9688EE4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BFBA38-D7E9-4E85-9D72-58F4491B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dd687069-60a6-416c-a646-6546b9e24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Boden</dc:creator>
  <cp:keywords/>
  <dc:description/>
  <cp:lastModifiedBy>Karl Sydow</cp:lastModifiedBy>
  <cp:revision>3</cp:revision>
  <dcterms:created xsi:type="dcterms:W3CDTF">2022-02-11T10:18:00Z</dcterms:created>
  <dcterms:modified xsi:type="dcterms:W3CDTF">2022-02-11T10:54:00Z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