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B67CE" w14:textId="40D18637" w:rsidR="00A01B1B" w:rsidRDefault="00DB4108" w:rsidP="00C9716E">
      <w:pPr>
        <w:pStyle w:val="berschrift1"/>
        <w:rPr>
          <w:rFonts w:cs="Verdana"/>
          <w:sz w:val="22"/>
          <w:szCs w:val="22"/>
          <w:bdr w:val="nil"/>
          <w:lang w:val="de-DE"/>
        </w:rPr>
      </w:pPr>
      <w:commentRangeStart w:id="0"/>
      <w:commentRangeStart w:id="1"/>
      <w:commentRangeEnd w:id="0"/>
      <w:r>
        <w:rPr>
          <w:rStyle w:val="Kommentarzeichen"/>
          <w:rFonts w:eastAsia="SimSun" w:cs="Verdana"/>
          <w:b w:val="0"/>
          <w:bCs w:val="0"/>
          <w:noProof w:val="0"/>
          <w:kern w:val="0"/>
          <w:lang w:eastAsia="zh-CN"/>
        </w:rPr>
        <w:commentReference w:id="0"/>
      </w:r>
      <w:commentRangeEnd w:id="1"/>
      <w:r w:rsidR="00677823">
        <w:rPr>
          <w:rStyle w:val="Kommentarzeichen"/>
          <w:rFonts w:eastAsia="SimSun" w:cs="Verdana"/>
          <w:b w:val="0"/>
          <w:bCs w:val="0"/>
          <w:noProof w:val="0"/>
          <w:kern w:val="0"/>
          <w:lang w:eastAsia="zh-CN"/>
        </w:rPr>
        <w:commentReference w:id="1"/>
      </w:r>
      <w:r w:rsidR="00A01B1B">
        <w:rPr>
          <w:lang w:val="de-DE" w:eastAsia="de-DE"/>
        </w:rPr>
        <w:drawing>
          <wp:inline distT="0" distB="0" distL="0" distR="0" wp14:anchorId="7F115BAA" wp14:editId="43F71024">
            <wp:extent cx="1158240" cy="1828800"/>
            <wp:effectExtent l="0" t="0" r="381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CA0BA0" w14:textId="30A9153D" w:rsidR="00C9716E" w:rsidRPr="00BB12CD" w:rsidRDefault="00C9716E" w:rsidP="00C9716E">
      <w:pPr>
        <w:pStyle w:val="berschrift1"/>
        <w:rPr>
          <w:sz w:val="22"/>
          <w:szCs w:val="22"/>
          <w:lang w:val="de-DE"/>
        </w:rPr>
      </w:pPr>
    </w:p>
    <w:p w14:paraId="5F2CBF08" w14:textId="1C309970" w:rsidR="00D82DEF" w:rsidRDefault="005532C4" w:rsidP="00D91B9A">
      <w:pPr>
        <w:spacing w:after="140" w:line="280" w:lineRule="atLeast"/>
        <w:jc w:val="right"/>
        <w:rPr>
          <w:rFonts w:eastAsia="Verdana"/>
          <w:sz w:val="22"/>
          <w:szCs w:val="22"/>
          <w:bdr w:val="nil"/>
          <w:lang w:val="de-DE" w:eastAsia="en-GB"/>
        </w:rPr>
      </w:pPr>
      <w:proofErr w:type="spellStart"/>
      <w:r>
        <w:rPr>
          <w:rFonts w:eastAsia="Verdana"/>
          <w:sz w:val="22"/>
          <w:szCs w:val="22"/>
          <w:bdr w:val="nil"/>
          <w:lang w:val="de-DE" w:eastAsia="en-GB"/>
        </w:rPr>
        <w:t>xx</w:t>
      </w:r>
      <w:commentRangeStart w:id="2"/>
      <w:r w:rsidR="00D91B9A" w:rsidRPr="00D91B9A">
        <w:rPr>
          <w:rFonts w:eastAsia="Verdana"/>
          <w:sz w:val="22"/>
          <w:szCs w:val="22"/>
          <w:bdr w:val="nil"/>
          <w:lang w:val="de-DE" w:eastAsia="en-GB"/>
        </w:rPr>
        <w:t>.</w:t>
      </w:r>
      <w:r>
        <w:rPr>
          <w:rFonts w:eastAsia="Verdana"/>
          <w:sz w:val="22"/>
          <w:szCs w:val="22"/>
          <w:bdr w:val="nil"/>
          <w:lang w:val="de-DE" w:eastAsia="en-GB"/>
        </w:rPr>
        <w:t>xx</w:t>
      </w:r>
      <w:r w:rsidR="00D91B9A" w:rsidRPr="00D91B9A">
        <w:rPr>
          <w:rFonts w:eastAsia="Verdana"/>
          <w:sz w:val="22"/>
          <w:szCs w:val="22"/>
          <w:bdr w:val="nil"/>
          <w:lang w:val="de-DE" w:eastAsia="en-GB"/>
        </w:rPr>
        <w:t>.</w:t>
      </w:r>
      <w:commentRangeEnd w:id="2"/>
      <w:r w:rsidR="00FD1C85">
        <w:rPr>
          <w:rStyle w:val="Kommentarzeichen"/>
        </w:rPr>
        <w:commentReference w:id="2"/>
      </w:r>
      <w:r>
        <w:rPr>
          <w:rFonts w:eastAsia="Verdana"/>
          <w:sz w:val="22"/>
          <w:szCs w:val="22"/>
          <w:bdr w:val="nil"/>
          <w:lang w:val="de-DE" w:eastAsia="en-GB"/>
        </w:rPr>
        <w:t>xxxx</w:t>
      </w:r>
      <w:proofErr w:type="spellEnd"/>
    </w:p>
    <w:p w14:paraId="4FE67F40" w14:textId="77777777" w:rsidR="00BD5824" w:rsidRPr="00BB12CD" w:rsidRDefault="00BD5824" w:rsidP="00D91B9A">
      <w:pPr>
        <w:spacing w:after="140" w:line="280" w:lineRule="atLeast"/>
        <w:jc w:val="right"/>
        <w:rPr>
          <w:rFonts w:eastAsia="Verdana"/>
          <w:sz w:val="22"/>
          <w:szCs w:val="22"/>
          <w:lang w:val="de-DE" w:eastAsia="en-GB"/>
        </w:rPr>
      </w:pPr>
    </w:p>
    <w:p w14:paraId="52A981CD" w14:textId="09CE520A" w:rsidR="0091750B" w:rsidRPr="00BB12CD" w:rsidRDefault="005532C4" w:rsidP="00121B05">
      <w:pPr>
        <w:spacing w:after="140" w:line="280" w:lineRule="atLeast"/>
        <w:rPr>
          <w:rFonts w:eastAsia="Times New Roman" w:cs="Arial"/>
          <w:b/>
          <w:kern w:val="32"/>
          <w:sz w:val="28"/>
          <w:szCs w:val="28"/>
          <w:lang w:val="de-DE" w:eastAsia="en-GB"/>
        </w:rPr>
      </w:pPr>
      <w:r>
        <w:rPr>
          <w:rFonts w:eastAsia="Verdana"/>
          <w:b/>
          <w:bCs/>
          <w:kern w:val="32"/>
          <w:sz w:val="28"/>
          <w:szCs w:val="28"/>
          <w:bdr w:val="nil"/>
          <w:lang w:val="de-DE" w:eastAsia="en-GB"/>
        </w:rPr>
        <w:t>Arzneimittel (Wirkstoff): Risiko von xxx</w:t>
      </w:r>
      <w:commentRangeStart w:id="3"/>
      <w:commentRangeEnd w:id="3"/>
      <w:r w:rsidR="009C4C76">
        <w:rPr>
          <w:rStyle w:val="Kommentarzeichen"/>
        </w:rPr>
        <w:commentReference w:id="3"/>
      </w:r>
    </w:p>
    <w:p w14:paraId="4BE584E4" w14:textId="77777777" w:rsidR="00C9716E" w:rsidRPr="00BB12CD" w:rsidRDefault="00DF0396" w:rsidP="00C9716E">
      <w:pPr>
        <w:spacing w:after="140" w:line="280" w:lineRule="atLeast"/>
        <w:rPr>
          <w:rFonts w:eastAsia="Verdana"/>
          <w:sz w:val="20"/>
          <w:szCs w:val="20"/>
          <w:lang w:val="de-DE" w:eastAsia="en-GB"/>
        </w:rPr>
      </w:pPr>
      <w:r w:rsidRPr="00E55A91">
        <w:rPr>
          <w:rFonts w:eastAsia="Verdana"/>
          <w:sz w:val="20"/>
          <w:szCs w:val="20"/>
          <w:bdr w:val="nil"/>
          <w:lang w:val="de-DE" w:eastAsia="en-GB"/>
        </w:rPr>
        <w:t xml:space="preserve">Sehr geehrte </w:t>
      </w:r>
      <w:r w:rsidR="00E55A91" w:rsidRPr="006D4837">
        <w:rPr>
          <w:rFonts w:eastAsia="Verdana"/>
          <w:sz w:val="20"/>
          <w:szCs w:val="20"/>
          <w:bdr w:val="nil"/>
          <w:lang w:val="de-DE" w:eastAsia="en-GB"/>
        </w:rPr>
        <w:t>Damen und Herren</w:t>
      </w:r>
      <w:r w:rsidRPr="00E55A91">
        <w:rPr>
          <w:rFonts w:eastAsia="Verdana"/>
          <w:sz w:val="20"/>
          <w:szCs w:val="20"/>
          <w:bdr w:val="nil"/>
          <w:lang w:val="de-DE" w:eastAsia="en-GB"/>
        </w:rPr>
        <w:t>,</w:t>
      </w:r>
    </w:p>
    <w:p w14:paraId="3F27FC7D" w14:textId="68685428" w:rsidR="00C9716E" w:rsidRDefault="0055205E" w:rsidP="00A204E3">
      <w:pPr>
        <w:spacing w:after="140" w:line="280" w:lineRule="atLeast"/>
        <w:rPr>
          <w:rFonts w:eastAsia="Verdana"/>
          <w:sz w:val="20"/>
          <w:szCs w:val="20"/>
          <w:bdr w:val="nil"/>
          <w:lang w:val="de-DE" w:eastAsia="en-GB"/>
        </w:rPr>
      </w:pPr>
      <w:commentRangeStart w:id="4"/>
      <w:r>
        <w:rPr>
          <w:rFonts w:eastAsia="Verdana"/>
          <w:sz w:val="20"/>
          <w:szCs w:val="20"/>
          <w:bdr w:val="nil"/>
          <w:lang w:val="de-DE" w:eastAsia="en-GB"/>
        </w:rPr>
        <w:t xml:space="preserve">die </w:t>
      </w:r>
      <w:r w:rsidR="008A653A">
        <w:rPr>
          <w:rFonts w:eastAsia="Verdana"/>
          <w:sz w:val="20"/>
          <w:szCs w:val="20"/>
          <w:bdr w:val="nil"/>
          <w:lang w:val="de-DE" w:eastAsia="en-GB"/>
        </w:rPr>
        <w:t>Zulassungsinhaber</w:t>
      </w:r>
      <w:r>
        <w:rPr>
          <w:rFonts w:eastAsia="Verdana"/>
          <w:sz w:val="20"/>
          <w:szCs w:val="20"/>
          <w:bdr w:val="nil"/>
          <w:lang w:val="de-DE" w:eastAsia="en-GB"/>
        </w:rPr>
        <w:t xml:space="preserve"> von </w:t>
      </w:r>
      <w:proofErr w:type="spellStart"/>
      <w:r w:rsidR="00D532F5">
        <w:rPr>
          <w:rFonts w:eastAsia="Verdana"/>
          <w:sz w:val="20"/>
          <w:szCs w:val="20"/>
          <w:bdr w:val="nil"/>
          <w:lang w:val="de-DE" w:eastAsia="en-GB"/>
        </w:rPr>
        <w:t>xxx</w:t>
      </w:r>
      <w:r>
        <w:rPr>
          <w:rFonts w:eastAsia="Verdana"/>
          <w:sz w:val="20"/>
          <w:szCs w:val="20"/>
          <w:bdr w:val="nil"/>
          <w:lang w:val="de-DE" w:eastAsia="en-GB"/>
        </w:rPr>
        <w:t>haltigen</w:t>
      </w:r>
      <w:proofErr w:type="spellEnd"/>
      <w:r>
        <w:rPr>
          <w:rFonts w:eastAsia="Verdana"/>
          <w:sz w:val="20"/>
          <w:szCs w:val="20"/>
          <w:bdr w:val="nil"/>
          <w:lang w:val="de-DE" w:eastAsia="en-GB"/>
        </w:rPr>
        <w:t xml:space="preserve"> Arzneimitteln möchten Sie </w:t>
      </w:r>
      <w:r w:rsidR="00DF0396">
        <w:rPr>
          <w:rFonts w:eastAsia="Verdana"/>
          <w:sz w:val="20"/>
          <w:szCs w:val="20"/>
          <w:bdr w:val="nil"/>
          <w:lang w:val="de-DE" w:eastAsia="en-GB"/>
        </w:rPr>
        <w:t xml:space="preserve">in </w:t>
      </w:r>
      <w:r w:rsidR="00147EA7">
        <w:rPr>
          <w:rFonts w:eastAsia="Verdana"/>
          <w:sz w:val="20"/>
          <w:szCs w:val="20"/>
          <w:bdr w:val="nil"/>
          <w:lang w:val="de-DE" w:eastAsia="en-GB"/>
        </w:rPr>
        <w:t>Abstimmung</w:t>
      </w:r>
      <w:r w:rsidR="00C44F3C">
        <w:rPr>
          <w:rFonts w:eastAsia="Verdana"/>
          <w:sz w:val="20"/>
          <w:szCs w:val="20"/>
          <w:bdr w:val="nil"/>
          <w:lang w:val="de-DE" w:eastAsia="en-GB"/>
        </w:rPr>
        <w:t xml:space="preserve"> </w:t>
      </w:r>
      <w:r w:rsidR="00DF0396">
        <w:rPr>
          <w:rFonts w:eastAsia="Verdana"/>
          <w:sz w:val="20"/>
          <w:szCs w:val="20"/>
          <w:bdr w:val="nil"/>
          <w:lang w:val="de-DE" w:eastAsia="en-GB"/>
        </w:rPr>
        <w:t xml:space="preserve">mit der </w:t>
      </w:r>
      <w:r w:rsidR="00DF0396" w:rsidRPr="00E55A91">
        <w:rPr>
          <w:rFonts w:eastAsia="Verdana"/>
          <w:sz w:val="20"/>
          <w:szCs w:val="20"/>
          <w:bdr w:val="nil"/>
          <w:lang w:val="de-DE" w:eastAsia="en-GB"/>
        </w:rPr>
        <w:t>Europäische</w:t>
      </w:r>
      <w:r w:rsidR="00147EA7">
        <w:rPr>
          <w:rFonts w:eastAsia="Verdana"/>
          <w:sz w:val="20"/>
          <w:szCs w:val="20"/>
          <w:bdr w:val="nil"/>
          <w:lang w:val="de-DE" w:eastAsia="en-GB"/>
        </w:rPr>
        <w:t>n</w:t>
      </w:r>
      <w:r w:rsidR="00DF0396" w:rsidRPr="00E55A91">
        <w:rPr>
          <w:rFonts w:eastAsia="Verdana"/>
          <w:sz w:val="20"/>
          <w:szCs w:val="20"/>
          <w:bdr w:val="nil"/>
          <w:lang w:val="de-DE" w:eastAsia="en-GB"/>
        </w:rPr>
        <w:t xml:space="preserve"> Arzneimittelagentur</w:t>
      </w:r>
      <w:r w:rsidR="00147EA7">
        <w:rPr>
          <w:rFonts w:eastAsia="Verdana"/>
          <w:sz w:val="20"/>
          <w:szCs w:val="20"/>
          <w:bdr w:val="nil"/>
          <w:lang w:val="de-DE" w:eastAsia="en-GB"/>
        </w:rPr>
        <w:t xml:space="preserve"> </w:t>
      </w:r>
      <w:r w:rsidR="003D3DE9">
        <w:rPr>
          <w:rFonts w:eastAsia="Verdana"/>
          <w:sz w:val="20"/>
          <w:szCs w:val="20"/>
          <w:bdr w:val="nil"/>
          <w:lang w:val="de-DE" w:eastAsia="en-GB"/>
        </w:rPr>
        <w:t>(EMA)</w:t>
      </w:r>
      <w:r w:rsidR="00DF0396">
        <w:rPr>
          <w:rFonts w:eastAsia="Verdana"/>
          <w:sz w:val="20"/>
          <w:szCs w:val="20"/>
          <w:bdr w:val="nil"/>
          <w:lang w:val="de-DE" w:eastAsia="en-GB"/>
        </w:rPr>
        <w:t xml:space="preserve"> und </w:t>
      </w:r>
      <w:r w:rsidR="00C44F3C">
        <w:rPr>
          <w:rFonts w:eastAsia="Verdana"/>
          <w:sz w:val="20"/>
          <w:szCs w:val="20"/>
          <w:bdr w:val="nil"/>
          <w:lang w:val="de-DE" w:eastAsia="en-GB"/>
        </w:rPr>
        <w:t>dem Bundesinstitut für Arzneimittel und Medizinprodukte</w:t>
      </w:r>
      <w:r w:rsidR="003D3DE9">
        <w:rPr>
          <w:rFonts w:eastAsia="Verdana"/>
          <w:sz w:val="20"/>
          <w:szCs w:val="20"/>
          <w:bdr w:val="nil"/>
          <w:lang w:val="de-DE" w:eastAsia="en-GB"/>
        </w:rPr>
        <w:t xml:space="preserve"> (BfArM) </w:t>
      </w:r>
      <w:r w:rsidR="00DF0396">
        <w:rPr>
          <w:rFonts w:eastAsia="Verdana"/>
          <w:sz w:val="20"/>
          <w:szCs w:val="20"/>
          <w:bdr w:val="nil"/>
          <w:lang w:val="de-DE" w:eastAsia="en-GB"/>
        </w:rPr>
        <w:t xml:space="preserve">über </w:t>
      </w:r>
      <w:r w:rsidR="00121B05">
        <w:rPr>
          <w:rFonts w:eastAsia="Verdana"/>
          <w:sz w:val="20"/>
          <w:szCs w:val="20"/>
          <w:bdr w:val="nil"/>
          <w:lang w:val="de-DE" w:eastAsia="en-GB"/>
        </w:rPr>
        <w:t>den folgenden Sachverhalt</w:t>
      </w:r>
      <w:r w:rsidR="00DF0396">
        <w:rPr>
          <w:rFonts w:eastAsia="Verdana"/>
          <w:sz w:val="20"/>
          <w:szCs w:val="20"/>
          <w:bdr w:val="nil"/>
          <w:lang w:val="de-DE" w:eastAsia="en-GB"/>
        </w:rPr>
        <w:t xml:space="preserve"> informieren</w:t>
      </w:r>
      <w:r w:rsidR="00121B05">
        <w:rPr>
          <w:rFonts w:eastAsia="Verdana"/>
          <w:sz w:val="20"/>
          <w:szCs w:val="20"/>
          <w:bdr w:val="nil"/>
          <w:lang w:val="de-DE" w:eastAsia="en-GB"/>
        </w:rPr>
        <w:t>:</w:t>
      </w:r>
      <w:commentRangeEnd w:id="4"/>
      <w:r w:rsidR="00FD1C85">
        <w:rPr>
          <w:rStyle w:val="Kommentarzeichen"/>
        </w:rPr>
        <w:commentReference w:id="4"/>
      </w:r>
    </w:p>
    <w:p w14:paraId="7F408324" w14:textId="6A4D9BFE" w:rsidR="008723DB" w:rsidRPr="00BB12CD" w:rsidRDefault="008723DB" w:rsidP="00A204E3">
      <w:pPr>
        <w:spacing w:after="140" w:line="280" w:lineRule="atLeast"/>
        <w:rPr>
          <w:rFonts w:eastAsia="Verdana"/>
          <w:sz w:val="20"/>
          <w:szCs w:val="20"/>
          <w:lang w:val="de-DE" w:eastAsia="en-GB"/>
        </w:rPr>
      </w:pPr>
    </w:p>
    <w:p w14:paraId="7C0E2332" w14:textId="3E666060" w:rsidR="00C9716E" w:rsidRDefault="00DF0396" w:rsidP="00C9716E">
      <w:pPr>
        <w:spacing w:after="140" w:line="280" w:lineRule="atLeast"/>
        <w:rPr>
          <w:rFonts w:eastAsia="Verdana"/>
          <w:b/>
          <w:bCs/>
          <w:i/>
          <w:iCs/>
          <w:sz w:val="24"/>
          <w:szCs w:val="24"/>
          <w:bdr w:val="nil"/>
          <w:lang w:val="de-DE" w:eastAsia="en-GB"/>
        </w:rPr>
      </w:pPr>
      <w:commentRangeStart w:id="5"/>
      <w:r>
        <w:rPr>
          <w:rFonts w:eastAsia="Verdana"/>
          <w:b/>
          <w:bCs/>
          <w:i/>
          <w:iCs/>
          <w:sz w:val="24"/>
          <w:szCs w:val="24"/>
          <w:bdr w:val="nil"/>
          <w:lang w:val="de-DE" w:eastAsia="en-GB"/>
        </w:rPr>
        <w:t>Zusammenfassung</w:t>
      </w:r>
      <w:commentRangeEnd w:id="5"/>
      <w:r w:rsidR="00FD1C85">
        <w:rPr>
          <w:rStyle w:val="Kommentarzeichen"/>
        </w:rPr>
        <w:commentReference w:id="5"/>
      </w:r>
    </w:p>
    <w:p w14:paraId="788C1B70" w14:textId="77777777" w:rsidR="008723DB" w:rsidRPr="008C3007" w:rsidRDefault="008723DB" w:rsidP="00C9716E">
      <w:pPr>
        <w:spacing w:after="140" w:line="280" w:lineRule="atLeast"/>
        <w:rPr>
          <w:rFonts w:eastAsia="Verdana"/>
          <w:b/>
          <w:i/>
          <w:sz w:val="24"/>
          <w:szCs w:val="24"/>
          <w:lang w:eastAsia="en-GB"/>
        </w:rPr>
      </w:pPr>
    </w:p>
    <w:p w14:paraId="069B2E5D" w14:textId="1C3DD9F0" w:rsidR="0055205E" w:rsidRDefault="00C3799A" w:rsidP="00C3799A">
      <w:pPr>
        <w:pStyle w:val="Listenabsatz"/>
        <w:numPr>
          <w:ilvl w:val="0"/>
          <w:numId w:val="26"/>
        </w:numPr>
        <w:spacing w:after="140" w:line="280" w:lineRule="atLeast"/>
        <w:ind w:left="357" w:hanging="357"/>
        <w:contextualSpacing w:val="0"/>
        <w:rPr>
          <w:b/>
          <w:sz w:val="24"/>
          <w:szCs w:val="24"/>
          <w:lang w:val="de-DE"/>
        </w:rPr>
      </w:pPr>
      <w:commentRangeStart w:id="6"/>
      <w:r>
        <w:rPr>
          <w:b/>
          <w:sz w:val="24"/>
          <w:szCs w:val="24"/>
          <w:lang w:val="de-DE"/>
        </w:rPr>
        <w:t>Abc</w:t>
      </w:r>
      <w:commentRangeEnd w:id="6"/>
      <w:r>
        <w:rPr>
          <w:rStyle w:val="Kommentarzeichen"/>
        </w:rPr>
        <w:commentReference w:id="6"/>
      </w:r>
    </w:p>
    <w:p w14:paraId="057B8EE7" w14:textId="7BA82B76" w:rsidR="008723DB" w:rsidRPr="00092702" w:rsidRDefault="002579CF" w:rsidP="008723DB">
      <w:pPr>
        <w:pStyle w:val="Listenabsatz"/>
        <w:numPr>
          <w:ilvl w:val="0"/>
          <w:numId w:val="26"/>
        </w:numPr>
        <w:spacing w:after="140" w:line="280" w:lineRule="atLeast"/>
        <w:contextualSpacing w:val="0"/>
        <w:rPr>
          <w:b/>
          <w:sz w:val="24"/>
          <w:szCs w:val="24"/>
          <w:lang w:val="de-DE"/>
        </w:rPr>
      </w:pPr>
      <w:r>
        <w:rPr>
          <w:b/>
          <w:sz w:val="24"/>
          <w:szCs w:val="24"/>
          <w:lang w:val="de-DE"/>
        </w:rPr>
        <w:t>[…]</w:t>
      </w:r>
    </w:p>
    <w:p w14:paraId="25DDE423" w14:textId="740CB268" w:rsidR="008723DB" w:rsidRPr="00092702" w:rsidRDefault="008723DB" w:rsidP="00092702">
      <w:pPr>
        <w:spacing w:after="140" w:line="280" w:lineRule="atLeast"/>
        <w:rPr>
          <w:b/>
          <w:sz w:val="24"/>
          <w:szCs w:val="24"/>
          <w:lang w:val="de-DE"/>
        </w:rPr>
      </w:pPr>
    </w:p>
    <w:p w14:paraId="4AC44890" w14:textId="4D01D8CF" w:rsidR="00C9716E" w:rsidRPr="00C3799A" w:rsidRDefault="00DF0396" w:rsidP="003E7F54">
      <w:pPr>
        <w:keepNext/>
        <w:spacing w:after="140" w:line="280" w:lineRule="atLeast"/>
        <w:rPr>
          <w:rFonts w:eastAsia="Verdana"/>
          <w:b/>
          <w:bCs/>
          <w:i/>
          <w:iCs/>
          <w:sz w:val="22"/>
          <w:szCs w:val="22"/>
          <w:bdr w:val="nil"/>
          <w:lang w:val="de-DE" w:eastAsia="en-GB"/>
        </w:rPr>
      </w:pPr>
      <w:commentRangeStart w:id="7"/>
      <w:r w:rsidRPr="00C3799A">
        <w:rPr>
          <w:rFonts w:eastAsia="Verdana"/>
          <w:b/>
          <w:bCs/>
          <w:i/>
          <w:iCs/>
          <w:sz w:val="22"/>
          <w:szCs w:val="22"/>
          <w:bdr w:val="nil"/>
          <w:lang w:val="de-DE" w:eastAsia="en-GB"/>
        </w:rPr>
        <w:t xml:space="preserve">Hintergrundinformationen </w:t>
      </w:r>
      <w:r w:rsidR="009403C7" w:rsidRPr="00C3799A">
        <w:rPr>
          <w:rFonts w:eastAsia="Verdana"/>
          <w:b/>
          <w:bCs/>
          <w:i/>
          <w:iCs/>
          <w:sz w:val="22"/>
          <w:szCs w:val="22"/>
          <w:bdr w:val="nil"/>
          <w:lang w:val="de-DE" w:eastAsia="en-GB"/>
        </w:rPr>
        <w:t>zu den Sicherheitsbedenken</w:t>
      </w:r>
      <w:commentRangeEnd w:id="7"/>
      <w:r w:rsidR="00C3799A">
        <w:rPr>
          <w:rStyle w:val="Kommentarzeichen"/>
        </w:rPr>
        <w:commentReference w:id="7"/>
      </w:r>
    </w:p>
    <w:p w14:paraId="62C6FA14" w14:textId="1AAC8325" w:rsidR="00E10AD6" w:rsidRPr="006B533D" w:rsidRDefault="00C3799A" w:rsidP="009275F8">
      <w:pPr>
        <w:spacing w:line="280" w:lineRule="atLeast"/>
        <w:rPr>
          <w:rFonts w:eastAsia="Verdana"/>
          <w:sz w:val="20"/>
          <w:szCs w:val="20"/>
          <w:bdr w:val="nil"/>
          <w:lang w:val="de-DE" w:eastAsia="en-GB"/>
        </w:rPr>
      </w:pPr>
      <w:proofErr w:type="spellStart"/>
      <w:r w:rsidRPr="006B533D">
        <w:rPr>
          <w:rFonts w:eastAsia="Verdana"/>
          <w:sz w:val="20"/>
          <w:szCs w:val="20"/>
          <w:bdr w:val="nil"/>
          <w:lang w:val="de-DE" w:eastAsia="en-GB"/>
        </w:rPr>
        <w:t>abc</w:t>
      </w:r>
      <w:proofErr w:type="spellEnd"/>
    </w:p>
    <w:p w14:paraId="42C5A89D" w14:textId="77777777" w:rsidR="00AC248F" w:rsidRPr="006B533D" w:rsidRDefault="00AC248F" w:rsidP="009275F8">
      <w:pPr>
        <w:pStyle w:val="Listenabsatz"/>
        <w:spacing w:line="280" w:lineRule="atLeast"/>
        <w:rPr>
          <w:rFonts w:eastAsia="Verdana"/>
          <w:sz w:val="20"/>
          <w:szCs w:val="20"/>
          <w:bdr w:val="nil"/>
          <w:lang w:val="de-DE" w:eastAsia="en-GB"/>
        </w:rPr>
      </w:pPr>
    </w:p>
    <w:p w14:paraId="6F134F87" w14:textId="185A8D71" w:rsidR="00FA026D" w:rsidRPr="006B533D" w:rsidRDefault="00DB4108" w:rsidP="00FA026D">
      <w:pPr>
        <w:autoSpaceDE w:val="0"/>
        <w:autoSpaceDN w:val="0"/>
        <w:adjustRightInd w:val="0"/>
        <w:spacing w:after="140"/>
        <w:rPr>
          <w:rFonts w:eastAsia="Verdana"/>
          <w:sz w:val="20"/>
          <w:szCs w:val="20"/>
          <w:bdr w:val="nil"/>
          <w:lang w:val="de-DE" w:eastAsia="en-GB"/>
        </w:rPr>
      </w:pPr>
      <w:commentRangeStart w:id="8"/>
      <w:r w:rsidRPr="006B533D">
        <w:rPr>
          <w:rFonts w:eastAsia="Verdana"/>
          <w:sz w:val="20"/>
          <w:szCs w:val="20"/>
          <w:bdr w:val="nil"/>
          <w:lang w:val="de-DE" w:eastAsia="en-GB"/>
        </w:rPr>
        <w:t>[…]</w:t>
      </w:r>
      <w:commentRangeEnd w:id="8"/>
      <w:r w:rsidR="002332E9" w:rsidRPr="006B533D">
        <w:rPr>
          <w:rStyle w:val="Kommentarzeichen"/>
          <w:sz w:val="20"/>
          <w:szCs w:val="20"/>
        </w:rPr>
        <w:commentReference w:id="8"/>
      </w:r>
    </w:p>
    <w:p w14:paraId="7B023E37" w14:textId="0F537204" w:rsidR="00DB4108" w:rsidRPr="00C3799A" w:rsidRDefault="00DB4108" w:rsidP="00DB4108">
      <w:pPr>
        <w:pStyle w:val="BodytextAgency"/>
        <w:rPr>
          <w:b/>
          <w:bCs/>
          <w:i/>
          <w:iCs/>
          <w:sz w:val="22"/>
          <w:szCs w:val="22"/>
          <w:lang w:val="de-DE"/>
        </w:rPr>
      </w:pPr>
      <w:commentRangeStart w:id="9"/>
      <w:r w:rsidRPr="00C3799A">
        <w:rPr>
          <w:b/>
          <w:bCs/>
          <w:i/>
          <w:iCs/>
          <w:sz w:val="22"/>
          <w:szCs w:val="22"/>
          <w:lang w:val="de-DE"/>
        </w:rPr>
        <w:t>Aufforderung zur Meldung von Nebenwirkungen</w:t>
      </w:r>
      <w:commentRangeEnd w:id="9"/>
      <w:r w:rsidR="00C3799A" w:rsidRPr="00C3799A">
        <w:rPr>
          <w:rStyle w:val="Kommentarzeichen"/>
          <w:rFonts w:eastAsia="SimSun"/>
          <w:lang w:eastAsia="zh-CN"/>
        </w:rPr>
        <w:commentReference w:id="9"/>
      </w:r>
    </w:p>
    <w:p w14:paraId="51DDCB41" w14:textId="7CE9AC9B" w:rsidR="009E29EC" w:rsidRPr="006B533D" w:rsidRDefault="00E55A91" w:rsidP="00E55A91">
      <w:pPr>
        <w:autoSpaceDE w:val="0"/>
        <w:autoSpaceDN w:val="0"/>
        <w:adjustRightInd w:val="0"/>
        <w:spacing w:before="140" w:after="140" w:line="280" w:lineRule="atLeast"/>
        <w:rPr>
          <w:rFonts w:cs="Arial"/>
          <w:iCs/>
          <w:sz w:val="20"/>
          <w:szCs w:val="20"/>
          <w:lang w:val="de-DE"/>
        </w:rPr>
      </w:pPr>
      <w:commentRangeStart w:id="10"/>
      <w:r w:rsidRPr="006B533D">
        <w:rPr>
          <w:rFonts w:cs="Arial"/>
          <w:iCs/>
          <w:sz w:val="20"/>
          <w:szCs w:val="20"/>
          <w:lang w:val="de-DE"/>
        </w:rPr>
        <w:t xml:space="preserve">Die Meldung des Verdachts auf Nebenwirkungen nach der Zulassung ist von großer Wichtigkeit. Sie ermöglicht eine kontinuierliche Überwachung des Nutzen-Risiko-Verhältnisses des Arzneimittels. Angehörige von Gesundheitsberufen sind aufgefordert, jeden Verdachtsfall einer Nebenwirkung </w:t>
      </w:r>
      <w:r w:rsidR="005532C4">
        <w:rPr>
          <w:rFonts w:cs="Arial"/>
          <w:iCs/>
          <w:sz w:val="20"/>
          <w:szCs w:val="20"/>
          <w:lang w:val="de-DE"/>
        </w:rPr>
        <w:t>dem</w:t>
      </w:r>
      <w:commentRangeStart w:id="11"/>
      <w:r w:rsidR="006B533D" w:rsidRPr="006B533D">
        <w:rPr>
          <w:rFonts w:cs="Arial"/>
          <w:iCs/>
          <w:sz w:val="20"/>
          <w:szCs w:val="20"/>
          <w:lang w:val="de-DE"/>
        </w:rPr>
        <w:t xml:space="preserve"> Zulassungsinhaber </w:t>
      </w:r>
      <w:commentRangeEnd w:id="11"/>
      <w:r w:rsidR="006B533D" w:rsidRPr="006B533D">
        <w:rPr>
          <w:rStyle w:val="Kommentarzeichen"/>
          <w:sz w:val="20"/>
          <w:szCs w:val="20"/>
        </w:rPr>
        <w:commentReference w:id="11"/>
      </w:r>
      <w:r w:rsidR="009E29EC" w:rsidRPr="006B533D">
        <w:rPr>
          <w:rFonts w:cs="Arial"/>
          <w:iCs/>
          <w:sz w:val="20"/>
          <w:szCs w:val="20"/>
          <w:lang w:val="de-DE"/>
        </w:rPr>
        <w:t>zu melden</w:t>
      </w:r>
      <w:r w:rsidR="006B533D" w:rsidRPr="006B533D">
        <w:rPr>
          <w:rFonts w:cs="Arial"/>
          <w:iCs/>
          <w:sz w:val="20"/>
          <w:szCs w:val="20"/>
          <w:lang w:val="de-DE"/>
        </w:rPr>
        <w:t>.</w:t>
      </w:r>
      <w:commentRangeEnd w:id="10"/>
      <w:r w:rsidR="005532C4">
        <w:rPr>
          <w:rStyle w:val="Kommentarzeichen"/>
        </w:rPr>
        <w:commentReference w:id="10"/>
      </w:r>
    </w:p>
    <w:p w14:paraId="6785E1FC" w14:textId="77777777" w:rsidR="006B533D" w:rsidRPr="006B533D" w:rsidRDefault="006B533D" w:rsidP="006B533D">
      <w:pPr>
        <w:autoSpaceDE w:val="0"/>
        <w:autoSpaceDN w:val="0"/>
        <w:adjustRightInd w:val="0"/>
        <w:spacing w:before="140" w:after="140" w:line="280" w:lineRule="atLeast"/>
        <w:rPr>
          <w:rFonts w:cs="Arial"/>
          <w:iCs/>
          <w:sz w:val="20"/>
          <w:szCs w:val="20"/>
          <w:lang w:val="de-DE"/>
        </w:rPr>
      </w:pPr>
      <w:r w:rsidRPr="006B533D">
        <w:rPr>
          <w:rFonts w:cs="Arial"/>
          <w:iCs/>
          <w:sz w:val="20"/>
          <w:szCs w:val="20"/>
          <w:lang w:val="de-DE"/>
        </w:rPr>
        <w:t xml:space="preserve">Alternativ können Verdachtsfälle von Nebenwirkungen auch dem </w:t>
      </w:r>
    </w:p>
    <w:p w14:paraId="5BD81E0F" w14:textId="77777777" w:rsidR="006B533D" w:rsidRPr="006B533D" w:rsidRDefault="006B533D" w:rsidP="006B533D">
      <w:pPr>
        <w:rPr>
          <w:rFonts w:asciiTheme="minorHAnsi" w:eastAsiaTheme="minorHAnsi" w:hAnsiTheme="minorHAnsi" w:cstheme="minorBidi"/>
          <w:iCs/>
          <w:sz w:val="20"/>
          <w:szCs w:val="20"/>
          <w:lang w:eastAsia="en-US"/>
        </w:rPr>
      </w:pPr>
      <w:commentRangeStart w:id="12"/>
      <w:proofErr w:type="spellStart"/>
      <w:r w:rsidRPr="006B533D">
        <w:rPr>
          <w:iCs/>
          <w:sz w:val="20"/>
          <w:szCs w:val="20"/>
        </w:rPr>
        <w:t>Bundesinstitut</w:t>
      </w:r>
      <w:proofErr w:type="spellEnd"/>
      <w:r w:rsidRPr="006B533D">
        <w:rPr>
          <w:iCs/>
          <w:sz w:val="20"/>
          <w:szCs w:val="20"/>
        </w:rPr>
        <w:t xml:space="preserve"> für </w:t>
      </w:r>
      <w:proofErr w:type="spellStart"/>
      <w:r w:rsidRPr="006B533D">
        <w:rPr>
          <w:iCs/>
          <w:sz w:val="20"/>
          <w:szCs w:val="20"/>
        </w:rPr>
        <w:t>Arzneimittel</w:t>
      </w:r>
      <w:proofErr w:type="spellEnd"/>
      <w:r w:rsidRPr="006B533D">
        <w:rPr>
          <w:iCs/>
          <w:sz w:val="20"/>
          <w:szCs w:val="20"/>
        </w:rPr>
        <w:t xml:space="preserve"> und </w:t>
      </w:r>
      <w:proofErr w:type="spellStart"/>
      <w:r w:rsidRPr="006B533D">
        <w:rPr>
          <w:iCs/>
          <w:sz w:val="20"/>
          <w:szCs w:val="20"/>
        </w:rPr>
        <w:t>Medizinprodukte</w:t>
      </w:r>
      <w:proofErr w:type="spellEnd"/>
      <w:r w:rsidRPr="006B533D">
        <w:rPr>
          <w:iCs/>
          <w:sz w:val="20"/>
          <w:szCs w:val="20"/>
        </w:rPr>
        <w:t xml:space="preserve"> (</w:t>
      </w:r>
      <w:proofErr w:type="spellStart"/>
      <w:r w:rsidRPr="006B533D">
        <w:rPr>
          <w:iCs/>
          <w:sz w:val="20"/>
          <w:szCs w:val="20"/>
        </w:rPr>
        <w:t>BfArM</w:t>
      </w:r>
      <w:proofErr w:type="spellEnd"/>
      <w:r w:rsidRPr="006B533D">
        <w:rPr>
          <w:iCs/>
          <w:sz w:val="20"/>
          <w:szCs w:val="20"/>
        </w:rPr>
        <w:t xml:space="preserve">) </w:t>
      </w:r>
      <w:r w:rsidRPr="006B533D">
        <w:rPr>
          <w:iCs/>
          <w:sz w:val="20"/>
          <w:szCs w:val="20"/>
        </w:rPr>
        <w:br/>
        <w:t>Kurt-Georg-Kiesinger-Allee 3,</w:t>
      </w:r>
      <w:r w:rsidRPr="006B533D">
        <w:rPr>
          <w:iCs/>
          <w:sz w:val="20"/>
          <w:szCs w:val="20"/>
        </w:rPr>
        <w:br/>
        <w:t xml:space="preserve">53175 Bonn </w:t>
      </w:r>
      <w:r w:rsidRPr="006B533D">
        <w:rPr>
          <w:iCs/>
          <w:sz w:val="20"/>
          <w:szCs w:val="20"/>
        </w:rPr>
        <w:br/>
        <w:t>Fax an 0228/207 5207</w:t>
      </w:r>
    </w:p>
    <w:p w14:paraId="0D0609EE" w14:textId="6DDA2EAF" w:rsidR="006B533D" w:rsidRPr="006B533D" w:rsidRDefault="006B533D" w:rsidP="006B533D">
      <w:pPr>
        <w:rPr>
          <w:iCs/>
          <w:sz w:val="20"/>
          <w:szCs w:val="20"/>
        </w:rPr>
      </w:pPr>
      <w:proofErr w:type="spellStart"/>
      <w:r w:rsidRPr="006B533D">
        <w:rPr>
          <w:iCs/>
          <w:sz w:val="20"/>
          <w:szCs w:val="20"/>
        </w:rPr>
        <w:lastRenderedPageBreak/>
        <w:t>schriftlich</w:t>
      </w:r>
      <w:proofErr w:type="spellEnd"/>
      <w:r w:rsidRPr="006B533D">
        <w:rPr>
          <w:iCs/>
          <w:sz w:val="20"/>
          <w:szCs w:val="20"/>
        </w:rPr>
        <w:t xml:space="preserve"> </w:t>
      </w:r>
      <w:proofErr w:type="spellStart"/>
      <w:r w:rsidRPr="006B533D">
        <w:rPr>
          <w:iCs/>
          <w:sz w:val="20"/>
          <w:szCs w:val="20"/>
        </w:rPr>
        <w:t>oder</w:t>
      </w:r>
      <w:proofErr w:type="spellEnd"/>
      <w:r w:rsidRPr="006B533D">
        <w:rPr>
          <w:iCs/>
          <w:sz w:val="20"/>
          <w:szCs w:val="20"/>
        </w:rPr>
        <w:t xml:space="preserve"> </w:t>
      </w:r>
      <w:proofErr w:type="spellStart"/>
      <w:r w:rsidRPr="006B533D">
        <w:rPr>
          <w:iCs/>
          <w:sz w:val="20"/>
          <w:szCs w:val="20"/>
        </w:rPr>
        <w:t>elektronisch</w:t>
      </w:r>
      <w:proofErr w:type="spellEnd"/>
      <w:r w:rsidRPr="006B533D">
        <w:rPr>
          <w:iCs/>
          <w:sz w:val="20"/>
          <w:szCs w:val="20"/>
        </w:rPr>
        <w:t xml:space="preserve"> </w:t>
      </w:r>
      <w:proofErr w:type="spellStart"/>
      <w:r w:rsidRPr="006B533D">
        <w:rPr>
          <w:iCs/>
          <w:sz w:val="20"/>
          <w:szCs w:val="20"/>
        </w:rPr>
        <w:t>über</w:t>
      </w:r>
      <w:proofErr w:type="spellEnd"/>
      <w:r w:rsidRPr="006B533D">
        <w:rPr>
          <w:iCs/>
          <w:sz w:val="20"/>
          <w:szCs w:val="20"/>
        </w:rPr>
        <w:t xml:space="preserve"> das Internet (www.bfarm.de – Arzneimittel – </w:t>
      </w:r>
      <w:proofErr w:type="spellStart"/>
      <w:r w:rsidRPr="006B533D">
        <w:rPr>
          <w:iCs/>
          <w:sz w:val="20"/>
          <w:szCs w:val="20"/>
        </w:rPr>
        <w:t>Pharmakovigilanz</w:t>
      </w:r>
      <w:proofErr w:type="spellEnd"/>
      <w:r w:rsidRPr="006B533D">
        <w:rPr>
          <w:iCs/>
          <w:sz w:val="20"/>
          <w:szCs w:val="20"/>
        </w:rPr>
        <w:t xml:space="preserve"> – </w:t>
      </w:r>
      <w:proofErr w:type="spellStart"/>
      <w:r w:rsidRPr="006B533D">
        <w:rPr>
          <w:iCs/>
          <w:sz w:val="20"/>
          <w:szCs w:val="20"/>
        </w:rPr>
        <w:t>Risiken</w:t>
      </w:r>
      <w:proofErr w:type="spellEnd"/>
      <w:r w:rsidRPr="006B533D">
        <w:rPr>
          <w:iCs/>
          <w:sz w:val="20"/>
          <w:szCs w:val="20"/>
        </w:rPr>
        <w:t xml:space="preserve"> </w:t>
      </w:r>
      <w:proofErr w:type="spellStart"/>
      <w:r w:rsidRPr="006B533D">
        <w:rPr>
          <w:iCs/>
          <w:sz w:val="20"/>
          <w:szCs w:val="20"/>
        </w:rPr>
        <w:t>melden</w:t>
      </w:r>
      <w:proofErr w:type="spellEnd"/>
      <w:r w:rsidRPr="006B533D">
        <w:rPr>
          <w:iCs/>
          <w:sz w:val="20"/>
          <w:szCs w:val="20"/>
        </w:rPr>
        <w:t xml:space="preserve">), </w:t>
      </w:r>
      <w:commentRangeEnd w:id="12"/>
      <w:r w:rsidR="005532C4">
        <w:rPr>
          <w:rStyle w:val="Kommentarzeichen"/>
        </w:rPr>
        <w:commentReference w:id="12"/>
      </w:r>
    </w:p>
    <w:p w14:paraId="49FD67A6" w14:textId="7868CDD6" w:rsidR="006B533D" w:rsidRPr="005532C4" w:rsidRDefault="006B533D" w:rsidP="006B533D">
      <w:pPr>
        <w:autoSpaceDE w:val="0"/>
        <w:autoSpaceDN w:val="0"/>
        <w:adjustRightInd w:val="0"/>
        <w:spacing w:before="140" w:after="140" w:line="280" w:lineRule="atLeast"/>
        <w:rPr>
          <w:rFonts w:cs="Arial"/>
          <w:iCs/>
          <w:sz w:val="20"/>
          <w:szCs w:val="20"/>
          <w:lang w:val="de-DE"/>
        </w:rPr>
      </w:pPr>
      <w:r w:rsidRPr="005532C4">
        <w:rPr>
          <w:rFonts w:cs="Arial"/>
          <w:iCs/>
          <w:sz w:val="20"/>
          <w:szCs w:val="20"/>
          <w:lang w:val="de-DE"/>
        </w:rPr>
        <w:t xml:space="preserve">oder gemäß Berufsrecht </w:t>
      </w:r>
      <w:r w:rsidR="005532C4" w:rsidRPr="005532C4">
        <w:rPr>
          <w:rFonts w:cs="Arial"/>
          <w:iCs/>
          <w:sz w:val="20"/>
          <w:szCs w:val="20"/>
          <w:lang w:val="de-DE"/>
        </w:rPr>
        <w:t>an die</w:t>
      </w:r>
      <w:r w:rsidRPr="005532C4">
        <w:rPr>
          <w:rFonts w:cs="Arial"/>
          <w:iCs/>
          <w:sz w:val="20"/>
          <w:szCs w:val="20"/>
          <w:lang w:val="de-DE"/>
        </w:rPr>
        <w:t xml:space="preserve"> jeweilige Arzneimittelkommission gemeldet werden.</w:t>
      </w:r>
    </w:p>
    <w:p w14:paraId="4EFD3B1E" w14:textId="31F7C6BC" w:rsidR="006B533D" w:rsidRPr="005532C4" w:rsidRDefault="006B533D" w:rsidP="006D4837">
      <w:pPr>
        <w:autoSpaceDE w:val="0"/>
        <w:autoSpaceDN w:val="0"/>
        <w:adjustRightInd w:val="0"/>
        <w:spacing w:before="140" w:after="140" w:line="280" w:lineRule="atLeast"/>
        <w:jc w:val="both"/>
        <w:rPr>
          <w:rFonts w:cs="Arial"/>
          <w:iCs/>
          <w:sz w:val="20"/>
          <w:szCs w:val="20"/>
          <w:lang w:val="de-DE"/>
        </w:rPr>
      </w:pPr>
    </w:p>
    <w:p w14:paraId="2696E72B" w14:textId="77D6C3DF" w:rsidR="00D91B9A" w:rsidRPr="005532C4" w:rsidRDefault="00D91B9A" w:rsidP="00D91B9A">
      <w:pPr>
        <w:rPr>
          <w:rFonts w:cstheme="minorHAnsi"/>
          <w:sz w:val="20"/>
          <w:szCs w:val="20"/>
          <w:lang w:val="de-DE"/>
        </w:rPr>
      </w:pPr>
      <w:commentRangeStart w:id="13"/>
      <w:r w:rsidRPr="005532C4">
        <w:rPr>
          <w:rFonts w:cstheme="minorHAnsi"/>
          <w:sz w:val="20"/>
          <w:szCs w:val="20"/>
          <w:lang w:val="de-DE"/>
        </w:rPr>
        <w:t xml:space="preserve">Dieser Rote-Hand-Brief betrifft alle </w:t>
      </w:r>
      <w:proofErr w:type="spellStart"/>
      <w:r w:rsidR="00C3799A" w:rsidRPr="005532C4">
        <w:rPr>
          <w:rFonts w:cstheme="minorHAnsi"/>
          <w:b/>
          <w:sz w:val="20"/>
          <w:szCs w:val="20"/>
          <w:lang w:val="de-DE"/>
        </w:rPr>
        <w:t>xxx</w:t>
      </w:r>
      <w:r w:rsidRPr="005532C4">
        <w:rPr>
          <w:rFonts w:cstheme="minorHAnsi"/>
          <w:b/>
          <w:sz w:val="20"/>
          <w:szCs w:val="20"/>
          <w:lang w:val="de-DE"/>
        </w:rPr>
        <w:t>haltigen</w:t>
      </w:r>
      <w:proofErr w:type="spellEnd"/>
      <w:r w:rsidRPr="005532C4">
        <w:rPr>
          <w:rFonts w:cstheme="minorHAnsi"/>
          <w:b/>
          <w:sz w:val="20"/>
          <w:szCs w:val="20"/>
          <w:lang w:val="de-DE"/>
        </w:rPr>
        <w:t xml:space="preserve"> Arzneimittel </w:t>
      </w:r>
      <w:r w:rsidRPr="005532C4">
        <w:rPr>
          <w:rFonts w:cstheme="minorHAnsi"/>
          <w:sz w:val="20"/>
          <w:szCs w:val="20"/>
          <w:lang w:val="de-DE"/>
        </w:rPr>
        <w:t>und ist von den unten aufgeführten Firmen erstellt worden.</w:t>
      </w:r>
      <w:commentRangeEnd w:id="13"/>
      <w:r w:rsidR="00DE5618" w:rsidRPr="005532C4">
        <w:rPr>
          <w:rStyle w:val="Kommentarzeichen"/>
          <w:sz w:val="20"/>
          <w:szCs w:val="20"/>
        </w:rPr>
        <w:commentReference w:id="13"/>
      </w:r>
    </w:p>
    <w:p w14:paraId="062F2288" w14:textId="77777777" w:rsidR="00D91B9A" w:rsidRPr="00D91B9A" w:rsidRDefault="00D91B9A" w:rsidP="00D91B9A">
      <w:pPr>
        <w:rPr>
          <w:rFonts w:cstheme="minorHAnsi"/>
          <w:lang w:val="de-DE"/>
        </w:rPr>
      </w:pPr>
    </w:p>
    <w:p w14:paraId="619E4F93" w14:textId="77777777" w:rsidR="00244DB1" w:rsidRPr="00BB12CD" w:rsidRDefault="00244DB1" w:rsidP="00C0447E">
      <w:pPr>
        <w:autoSpaceDE w:val="0"/>
        <w:autoSpaceDN w:val="0"/>
        <w:adjustRightInd w:val="0"/>
        <w:rPr>
          <w:rFonts w:eastAsia="Verdana"/>
          <w:sz w:val="22"/>
          <w:szCs w:val="22"/>
          <w:lang w:val="de-DE" w:eastAsia="en-GB"/>
        </w:rPr>
      </w:pPr>
    </w:p>
    <w:p w14:paraId="55DB8EC2" w14:textId="7B8C7A07" w:rsidR="00C3799A" w:rsidRDefault="00F95E32" w:rsidP="00C9716E">
      <w:pPr>
        <w:spacing w:after="140" w:line="280" w:lineRule="atLeast"/>
        <w:rPr>
          <w:rFonts w:eastAsia="Verdana"/>
          <w:b/>
          <w:bCs/>
          <w:i/>
          <w:iCs/>
          <w:sz w:val="22"/>
          <w:szCs w:val="22"/>
          <w:bdr w:val="nil"/>
          <w:lang w:val="de-DE" w:eastAsia="en-GB"/>
        </w:rPr>
      </w:pPr>
      <w:commentRangeStart w:id="14"/>
      <w:r>
        <w:rPr>
          <w:rFonts w:eastAsia="Verdana"/>
          <w:b/>
          <w:bCs/>
          <w:i/>
          <w:iCs/>
          <w:sz w:val="22"/>
          <w:szCs w:val="22"/>
          <w:bdr w:val="nil"/>
          <w:lang w:val="de-DE" w:eastAsia="en-GB"/>
        </w:rPr>
        <w:t>Option 1</w:t>
      </w:r>
      <w:commentRangeEnd w:id="14"/>
      <w:r>
        <w:rPr>
          <w:rStyle w:val="Kommentarzeichen"/>
        </w:rPr>
        <w:commentReference w:id="14"/>
      </w:r>
      <w:r>
        <w:rPr>
          <w:rFonts w:eastAsia="Verdana"/>
          <w:b/>
          <w:bCs/>
          <w:i/>
          <w:iCs/>
          <w:sz w:val="22"/>
          <w:szCs w:val="22"/>
          <w:bdr w:val="nil"/>
          <w:lang w:val="de-DE" w:eastAsia="en-GB"/>
        </w:rPr>
        <w:t>: Kontaktinformationen des Unternehmens</w:t>
      </w:r>
    </w:p>
    <w:p w14:paraId="115FA1F5" w14:textId="224972C4" w:rsidR="00C9716E" w:rsidRPr="00C3799A" w:rsidRDefault="00F95E32" w:rsidP="00C9716E">
      <w:pPr>
        <w:spacing w:after="140" w:line="280" w:lineRule="atLeast"/>
        <w:rPr>
          <w:rFonts w:eastAsia="Verdana"/>
          <w:b/>
          <w:bCs/>
          <w:i/>
          <w:iCs/>
          <w:sz w:val="22"/>
          <w:szCs w:val="22"/>
          <w:bdr w:val="nil"/>
          <w:lang w:val="de-DE" w:eastAsia="en-GB"/>
        </w:rPr>
      </w:pPr>
      <w:commentRangeStart w:id="15"/>
      <w:r>
        <w:rPr>
          <w:rFonts w:eastAsia="Verdana"/>
          <w:b/>
          <w:bCs/>
          <w:i/>
          <w:iCs/>
          <w:sz w:val="22"/>
          <w:szCs w:val="22"/>
          <w:bdr w:val="nil"/>
          <w:lang w:val="de-DE" w:eastAsia="en-GB"/>
        </w:rPr>
        <w:t>Option 2</w:t>
      </w:r>
      <w:commentRangeEnd w:id="15"/>
      <w:r>
        <w:rPr>
          <w:rStyle w:val="Kommentarzeichen"/>
        </w:rPr>
        <w:commentReference w:id="15"/>
      </w:r>
      <w:r>
        <w:rPr>
          <w:rFonts w:eastAsia="Verdana"/>
          <w:b/>
          <w:bCs/>
          <w:i/>
          <w:iCs/>
          <w:sz w:val="22"/>
          <w:szCs w:val="22"/>
          <w:bdr w:val="nil"/>
          <w:lang w:val="de-DE" w:eastAsia="en-GB"/>
        </w:rPr>
        <w:t xml:space="preserve">: </w:t>
      </w:r>
      <w:r w:rsidR="00C3799A">
        <w:rPr>
          <w:rFonts w:eastAsia="Verdana"/>
          <w:b/>
          <w:bCs/>
          <w:i/>
          <w:iCs/>
          <w:sz w:val="22"/>
          <w:szCs w:val="22"/>
          <w:bdr w:val="nil"/>
          <w:lang w:val="de-DE" w:eastAsia="en-GB"/>
        </w:rPr>
        <w:t xml:space="preserve">Kontaktinformationen </w:t>
      </w:r>
      <w:r w:rsidR="0007339A" w:rsidRPr="00C3799A">
        <w:rPr>
          <w:rFonts w:eastAsia="Verdana"/>
          <w:b/>
          <w:bCs/>
          <w:i/>
          <w:iCs/>
          <w:sz w:val="22"/>
          <w:szCs w:val="22"/>
          <w:bdr w:val="nil"/>
          <w:lang w:val="de-DE" w:eastAsia="en-GB"/>
        </w:rPr>
        <w:t>de</w:t>
      </w:r>
      <w:r>
        <w:rPr>
          <w:rFonts w:eastAsia="Verdana"/>
          <w:b/>
          <w:bCs/>
          <w:i/>
          <w:iCs/>
          <w:sz w:val="22"/>
          <w:szCs w:val="22"/>
          <w:bdr w:val="nil"/>
          <w:lang w:val="de-DE" w:eastAsia="en-GB"/>
        </w:rPr>
        <w:t>r</w:t>
      </w:r>
      <w:r w:rsidR="0007339A" w:rsidRPr="00C3799A">
        <w:rPr>
          <w:rFonts w:eastAsia="Verdana"/>
          <w:b/>
          <w:bCs/>
          <w:i/>
          <w:iCs/>
          <w:sz w:val="22"/>
          <w:szCs w:val="22"/>
          <w:bdr w:val="nil"/>
          <w:lang w:val="de-DE" w:eastAsia="en-GB"/>
        </w:rPr>
        <w:t xml:space="preserve"> Unternehmen</w:t>
      </w:r>
    </w:p>
    <w:p w14:paraId="71CE6E73" w14:textId="77777777" w:rsidR="00F95E32" w:rsidRDefault="00F95E32" w:rsidP="00C9716E">
      <w:pPr>
        <w:spacing w:after="140" w:line="280" w:lineRule="atLeast"/>
        <w:rPr>
          <w:rFonts w:eastAsia="Verdana"/>
          <w:b/>
          <w:sz w:val="20"/>
          <w:szCs w:val="20"/>
          <w:lang w:val="de-DE" w:eastAsia="en-GB"/>
        </w:rPr>
      </w:pPr>
    </w:p>
    <w:p w14:paraId="14B70B42" w14:textId="575D0DFE" w:rsidR="00D91B9A" w:rsidRPr="005532C4" w:rsidRDefault="00F95E32" w:rsidP="00C9716E">
      <w:pPr>
        <w:spacing w:after="140" w:line="280" w:lineRule="atLeast"/>
        <w:rPr>
          <w:rFonts w:eastAsia="Verdana"/>
          <w:b/>
          <w:sz w:val="20"/>
          <w:szCs w:val="20"/>
          <w:lang w:val="de-DE" w:eastAsia="en-GB"/>
        </w:rPr>
      </w:pPr>
      <w:r w:rsidRPr="005532C4">
        <w:rPr>
          <w:rFonts w:eastAsia="Verdana"/>
          <w:b/>
          <w:sz w:val="20"/>
          <w:szCs w:val="20"/>
          <w:lang w:val="de-DE" w:eastAsia="en-GB"/>
        </w:rPr>
        <w:t xml:space="preserve">Option 1: </w:t>
      </w:r>
    </w:p>
    <w:p w14:paraId="41B98FDD" w14:textId="2A59301C" w:rsidR="00F95E32" w:rsidRPr="005532C4" w:rsidRDefault="00F95E32" w:rsidP="00C9716E">
      <w:pPr>
        <w:spacing w:after="140" w:line="280" w:lineRule="atLeast"/>
        <w:rPr>
          <w:rFonts w:eastAsia="Verdana"/>
          <w:bCs/>
          <w:sz w:val="20"/>
          <w:szCs w:val="20"/>
          <w:lang w:val="de-DE" w:eastAsia="en-GB"/>
        </w:rPr>
      </w:pPr>
      <w:r w:rsidRPr="005532C4">
        <w:rPr>
          <w:rFonts w:eastAsia="Verdana"/>
          <w:bCs/>
          <w:sz w:val="20"/>
          <w:szCs w:val="20"/>
          <w:lang w:val="de-DE" w:eastAsia="en-GB"/>
        </w:rPr>
        <w:t>Unternehmen</w:t>
      </w:r>
    </w:p>
    <w:p w14:paraId="3A977C50" w14:textId="47E4F75C" w:rsidR="00F95E32" w:rsidRPr="005532C4" w:rsidRDefault="00F95E32" w:rsidP="00C9716E">
      <w:pPr>
        <w:spacing w:after="140" w:line="280" w:lineRule="atLeast"/>
        <w:rPr>
          <w:rFonts w:eastAsia="Verdana"/>
          <w:bCs/>
          <w:sz w:val="20"/>
          <w:szCs w:val="20"/>
          <w:lang w:val="de-DE" w:eastAsia="en-GB"/>
        </w:rPr>
      </w:pPr>
      <w:r w:rsidRPr="005532C4">
        <w:rPr>
          <w:rFonts w:eastAsia="Verdana"/>
          <w:bCs/>
          <w:sz w:val="20"/>
          <w:szCs w:val="20"/>
          <w:lang w:val="de-DE" w:eastAsia="en-GB"/>
        </w:rPr>
        <w:t>Straße, Hausnummer</w:t>
      </w:r>
    </w:p>
    <w:p w14:paraId="35F26BC0" w14:textId="0258BA0A" w:rsidR="00F95E32" w:rsidRPr="005532C4" w:rsidRDefault="00F95E32" w:rsidP="00C9716E">
      <w:pPr>
        <w:spacing w:after="140" w:line="280" w:lineRule="atLeast"/>
        <w:rPr>
          <w:rFonts w:eastAsia="Verdana"/>
          <w:bCs/>
          <w:sz w:val="20"/>
          <w:szCs w:val="20"/>
          <w:lang w:val="de-DE" w:eastAsia="en-GB"/>
        </w:rPr>
      </w:pPr>
      <w:r w:rsidRPr="005532C4">
        <w:rPr>
          <w:rFonts w:eastAsia="Verdana"/>
          <w:bCs/>
          <w:sz w:val="20"/>
          <w:szCs w:val="20"/>
          <w:lang w:val="de-DE" w:eastAsia="en-GB"/>
        </w:rPr>
        <w:t>Postleitzahl, Stadt</w:t>
      </w:r>
    </w:p>
    <w:p w14:paraId="20E5B839" w14:textId="20AB30F9" w:rsidR="00F95E32" w:rsidRPr="005532C4" w:rsidRDefault="00F95E32" w:rsidP="00C9716E">
      <w:pPr>
        <w:spacing w:after="140" w:line="280" w:lineRule="atLeast"/>
        <w:rPr>
          <w:rFonts w:eastAsia="Verdana"/>
          <w:bCs/>
          <w:sz w:val="20"/>
          <w:szCs w:val="20"/>
          <w:lang w:val="de-DE" w:eastAsia="en-GB"/>
        </w:rPr>
      </w:pPr>
      <w:r w:rsidRPr="005532C4">
        <w:rPr>
          <w:rFonts w:eastAsia="Verdana"/>
          <w:bCs/>
          <w:sz w:val="20"/>
          <w:szCs w:val="20"/>
          <w:lang w:val="de-DE" w:eastAsia="en-GB"/>
        </w:rPr>
        <w:t>Internet</w:t>
      </w:r>
    </w:p>
    <w:p w14:paraId="62827E32" w14:textId="2AFBB9ED" w:rsidR="00F95E32" w:rsidRPr="005532C4" w:rsidRDefault="00F95E32" w:rsidP="00C9716E">
      <w:pPr>
        <w:spacing w:after="140" w:line="280" w:lineRule="atLeast"/>
        <w:rPr>
          <w:rFonts w:eastAsia="Verdana"/>
          <w:bCs/>
          <w:sz w:val="20"/>
          <w:szCs w:val="20"/>
          <w:lang w:val="de-DE" w:eastAsia="en-GB"/>
        </w:rPr>
      </w:pPr>
      <w:r w:rsidRPr="005532C4">
        <w:rPr>
          <w:rFonts w:eastAsia="Verdana"/>
          <w:bCs/>
          <w:sz w:val="20"/>
          <w:szCs w:val="20"/>
          <w:lang w:val="de-DE" w:eastAsia="en-GB"/>
        </w:rPr>
        <w:t>Telefon</w:t>
      </w:r>
    </w:p>
    <w:p w14:paraId="161895B6" w14:textId="77777777" w:rsidR="00F95E32" w:rsidRPr="005532C4" w:rsidRDefault="00F95E32" w:rsidP="00C9716E">
      <w:pPr>
        <w:spacing w:after="140" w:line="280" w:lineRule="atLeast"/>
        <w:rPr>
          <w:rFonts w:eastAsia="Verdana"/>
          <w:b/>
          <w:sz w:val="20"/>
          <w:szCs w:val="20"/>
          <w:lang w:val="de-DE" w:eastAsia="en-GB"/>
        </w:rPr>
      </w:pPr>
    </w:p>
    <w:p w14:paraId="4C153E0D" w14:textId="11F1331F" w:rsidR="00F95E32" w:rsidRPr="005532C4" w:rsidRDefault="00F95E32" w:rsidP="00C9716E">
      <w:pPr>
        <w:spacing w:after="140" w:line="280" w:lineRule="atLeast"/>
        <w:rPr>
          <w:rFonts w:eastAsia="Verdana"/>
          <w:b/>
          <w:sz w:val="20"/>
          <w:szCs w:val="20"/>
          <w:lang w:val="de-DE" w:eastAsia="en-GB"/>
        </w:rPr>
      </w:pPr>
      <w:r w:rsidRPr="005532C4">
        <w:rPr>
          <w:rFonts w:eastAsia="Verdana"/>
          <w:b/>
          <w:sz w:val="20"/>
          <w:szCs w:val="20"/>
          <w:lang w:val="de-DE" w:eastAsia="en-GB"/>
        </w:rPr>
        <w:t>Option 2:</w:t>
      </w:r>
    </w:p>
    <w:p w14:paraId="1E52C34D" w14:textId="55B4D671" w:rsidR="008A314F" w:rsidRPr="005532C4" w:rsidRDefault="00F95E32" w:rsidP="00F95E32">
      <w:pPr>
        <w:spacing w:after="140" w:line="280" w:lineRule="atLeast"/>
        <w:rPr>
          <w:rFonts w:eastAsia="Verdana"/>
          <w:sz w:val="20"/>
          <w:szCs w:val="20"/>
          <w:lang w:val="de-DE" w:eastAsia="en-GB"/>
        </w:rPr>
      </w:pPr>
      <w:r w:rsidRPr="005532C4">
        <w:rPr>
          <w:rFonts w:eastAsia="Verdana"/>
          <w:sz w:val="20"/>
          <w:szCs w:val="20"/>
          <w:lang w:val="de-DE" w:eastAsia="en-GB"/>
        </w:rPr>
        <w:t>Firma, Straße und Hausnummer, Postleitzahl und Stadt, Internet</w:t>
      </w:r>
    </w:p>
    <w:p w14:paraId="65200CD8" w14:textId="0BCF49A3" w:rsidR="00853876" w:rsidRPr="005532C4" w:rsidRDefault="001C01F9" w:rsidP="00853876">
      <w:pPr>
        <w:rPr>
          <w:rFonts w:ascii="Calibri" w:eastAsiaTheme="minorHAnsi" w:hAnsi="Calibri" w:cs="Calibri"/>
          <w:sz w:val="20"/>
          <w:szCs w:val="20"/>
          <w:lang w:val="de-DE" w:eastAsia="en-US"/>
        </w:rPr>
      </w:pPr>
      <w:r w:rsidRPr="005532C4">
        <w:rPr>
          <w:rFonts w:eastAsia="Times New Roman"/>
          <w:sz w:val="20"/>
          <w:szCs w:val="20"/>
          <w:lang w:val="de-DE"/>
        </w:rPr>
        <w:t>[…]</w:t>
      </w:r>
    </w:p>
    <w:p w14:paraId="19F46EC7" w14:textId="77777777" w:rsidR="00BC367E" w:rsidRPr="005532C4" w:rsidRDefault="00BC367E" w:rsidP="008A314F">
      <w:pPr>
        <w:rPr>
          <w:rStyle w:val="Hyperlink"/>
          <w:sz w:val="20"/>
          <w:szCs w:val="20"/>
          <w:lang w:val="de-DE"/>
        </w:rPr>
      </w:pPr>
    </w:p>
    <w:p w14:paraId="134BA049" w14:textId="45DE831C" w:rsidR="00150823" w:rsidRPr="005532C4" w:rsidRDefault="0031449B">
      <w:pPr>
        <w:spacing w:after="140" w:line="280" w:lineRule="atLeast"/>
        <w:rPr>
          <w:rFonts w:eastAsia="Verdana"/>
          <w:lang w:val="de-DE" w:eastAsia="en-GB"/>
        </w:rPr>
      </w:pPr>
      <w:commentRangeStart w:id="16"/>
      <w:commentRangeEnd w:id="16"/>
      <w:r w:rsidRPr="005532C4">
        <w:rPr>
          <w:rStyle w:val="Kommentarzeichen"/>
          <w:sz w:val="20"/>
          <w:szCs w:val="20"/>
        </w:rPr>
        <w:commentReference w:id="16"/>
      </w:r>
    </w:p>
    <w:p w14:paraId="04589F58" w14:textId="56E5A219" w:rsidR="009F139E" w:rsidRPr="005532C4" w:rsidRDefault="00F95E32">
      <w:pPr>
        <w:spacing w:after="140" w:line="280" w:lineRule="atLeast"/>
        <w:rPr>
          <w:rFonts w:eastAsia="Verdana"/>
          <w:lang w:val="de-DE" w:eastAsia="en-GB"/>
        </w:rPr>
      </w:pPr>
      <w:commentRangeStart w:id="17"/>
      <w:commentRangeEnd w:id="17"/>
      <w:r w:rsidRPr="005532C4">
        <w:rPr>
          <w:rStyle w:val="Kommentarzeichen"/>
          <w:sz w:val="18"/>
          <w:szCs w:val="18"/>
        </w:rPr>
        <w:commentReference w:id="17"/>
      </w:r>
    </w:p>
    <w:p w14:paraId="42887C96" w14:textId="678DC549" w:rsidR="009F139E" w:rsidRPr="005532C4" w:rsidRDefault="009F139E">
      <w:pPr>
        <w:spacing w:after="140" w:line="280" w:lineRule="atLeast"/>
        <w:rPr>
          <w:rFonts w:eastAsia="Verdana"/>
          <w:lang w:val="de-DE" w:eastAsia="en-GB"/>
        </w:rPr>
      </w:pPr>
      <w:commentRangeStart w:id="18"/>
      <w:r w:rsidRPr="005532C4">
        <w:rPr>
          <w:rFonts w:eastAsia="Verdana"/>
          <w:lang w:val="de-DE" w:eastAsia="en-GB"/>
        </w:rPr>
        <w:t>Literaturverzeichnis</w:t>
      </w:r>
    </w:p>
    <w:p w14:paraId="44D66D7E" w14:textId="71334ACB" w:rsidR="009F139E" w:rsidRPr="005532C4" w:rsidRDefault="009F139E">
      <w:pPr>
        <w:spacing w:after="140" w:line="280" w:lineRule="atLeast"/>
        <w:rPr>
          <w:rFonts w:eastAsia="Verdana"/>
          <w:lang w:val="de-DE" w:eastAsia="en-GB"/>
        </w:rPr>
      </w:pPr>
    </w:p>
    <w:p w14:paraId="57C94DA6" w14:textId="5FD79BCD" w:rsidR="009F139E" w:rsidRPr="005532C4" w:rsidRDefault="009F139E">
      <w:pPr>
        <w:spacing w:after="140" w:line="280" w:lineRule="atLeast"/>
        <w:rPr>
          <w:rFonts w:eastAsia="Verdana"/>
          <w:lang w:val="de-DE" w:eastAsia="en-GB"/>
        </w:rPr>
      </w:pPr>
      <w:r w:rsidRPr="005532C4">
        <w:rPr>
          <w:rFonts w:eastAsia="Verdana"/>
          <w:lang w:val="de-DE" w:eastAsia="en-GB"/>
        </w:rPr>
        <w:t>Anhänge</w:t>
      </w:r>
      <w:commentRangeEnd w:id="18"/>
      <w:r w:rsidRPr="005532C4">
        <w:rPr>
          <w:rStyle w:val="Kommentarzeichen"/>
          <w:sz w:val="18"/>
          <w:szCs w:val="18"/>
        </w:rPr>
        <w:commentReference w:id="18"/>
      </w:r>
    </w:p>
    <w:sectPr w:rsidR="009F139E" w:rsidRPr="005532C4" w:rsidSect="00B2562F">
      <w:footerReference w:type="default" r:id="rId12"/>
      <w:headerReference w:type="first" r:id="rId13"/>
      <w:pgSz w:w="11907" w:h="16839" w:code="9"/>
      <w:pgMar w:top="1417" w:right="1247" w:bottom="1417" w:left="1247" w:header="284" w:footer="680" w:gutter="0"/>
      <w:cols w:space="720"/>
      <w:titlePg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utor" w:initials="A">
    <w:p w14:paraId="4777D163" w14:textId="1CDE4D58" w:rsidR="00DB4108" w:rsidRDefault="00DB4108">
      <w:pPr>
        <w:pStyle w:val="Kommentartext"/>
      </w:pPr>
      <w:r>
        <w:rPr>
          <w:rStyle w:val="Kommentarzeichen"/>
        </w:rPr>
        <w:annotationRef/>
      </w:r>
      <w:r w:rsidR="00C3799A">
        <w:t xml:space="preserve">Logo Rote Hand: optional, da es </w:t>
      </w:r>
      <w:proofErr w:type="spellStart"/>
      <w:r w:rsidR="00C3799A">
        <w:t>auch</w:t>
      </w:r>
      <w:proofErr w:type="spellEnd"/>
      <w:r w:rsidR="00C3799A">
        <w:t xml:space="preserve"> </w:t>
      </w:r>
      <w:proofErr w:type="spellStart"/>
      <w:r w:rsidR="00C3799A">
        <w:t>Informationsbriefe</w:t>
      </w:r>
      <w:proofErr w:type="spellEnd"/>
      <w:r w:rsidR="00C3799A">
        <w:t xml:space="preserve"> </w:t>
      </w:r>
      <w:proofErr w:type="spellStart"/>
      <w:r w:rsidR="00C3799A">
        <w:t>ohne</w:t>
      </w:r>
      <w:proofErr w:type="spellEnd"/>
      <w:r w:rsidR="00C3799A">
        <w:t xml:space="preserve"> RH-Logo </w:t>
      </w:r>
      <w:proofErr w:type="spellStart"/>
      <w:r w:rsidR="00C3799A">
        <w:t>gibt</w:t>
      </w:r>
      <w:proofErr w:type="spellEnd"/>
      <w:r w:rsidR="00C3799A">
        <w:t xml:space="preserve">, </w:t>
      </w:r>
      <w:proofErr w:type="spellStart"/>
      <w:r w:rsidR="00C3799A">
        <w:t>Größe</w:t>
      </w:r>
      <w:proofErr w:type="spellEnd"/>
      <w:r w:rsidR="00C3799A">
        <w:t xml:space="preserve"> </w:t>
      </w:r>
      <w:proofErr w:type="spellStart"/>
      <w:r w:rsidR="00C3799A">
        <w:t>wie</w:t>
      </w:r>
      <w:proofErr w:type="spellEnd"/>
      <w:r w:rsidR="00C3799A">
        <w:t xml:space="preserve"> </w:t>
      </w:r>
      <w:proofErr w:type="spellStart"/>
      <w:r w:rsidR="00C3799A">
        <w:t>abgebildet</w:t>
      </w:r>
      <w:proofErr w:type="spellEnd"/>
      <w:r w:rsidR="00C3799A">
        <w:t xml:space="preserve">, </w:t>
      </w:r>
      <w:proofErr w:type="spellStart"/>
      <w:r w:rsidR="00C3799A">
        <w:t>linksbündig</w:t>
      </w:r>
      <w:proofErr w:type="spellEnd"/>
    </w:p>
    <w:p w14:paraId="1371870B" w14:textId="77777777" w:rsidR="00C3799A" w:rsidRDefault="00C3799A">
      <w:pPr>
        <w:pStyle w:val="Kommentartext"/>
      </w:pPr>
    </w:p>
    <w:p w14:paraId="3E6B01DC" w14:textId="77777777" w:rsidR="00C3799A" w:rsidRDefault="00C3799A">
      <w:pPr>
        <w:pStyle w:val="Kommentartext"/>
      </w:pPr>
      <w:proofErr w:type="spellStart"/>
      <w:r>
        <w:t>Firmenlogo</w:t>
      </w:r>
      <w:proofErr w:type="spellEnd"/>
      <w:r>
        <w:t xml:space="preserve">: optional, </w:t>
      </w:r>
      <w:proofErr w:type="spellStart"/>
      <w:r>
        <w:t>rechtsbündig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größer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das RH-Logo</w:t>
      </w:r>
    </w:p>
    <w:p w14:paraId="07D2494F" w14:textId="77777777" w:rsidR="00C3799A" w:rsidRDefault="00C3799A">
      <w:pPr>
        <w:pStyle w:val="Kommentartext"/>
      </w:pPr>
    </w:p>
    <w:p w14:paraId="6643D98E" w14:textId="3DBC5901" w:rsidR="00C3799A" w:rsidRDefault="00C3799A">
      <w:pPr>
        <w:pStyle w:val="Kommentartext"/>
      </w:pPr>
      <w:proofErr w:type="spellStart"/>
      <w:r>
        <w:t>Briefkopf</w:t>
      </w:r>
      <w:proofErr w:type="spellEnd"/>
      <w:r>
        <w:t xml:space="preserve">: </w:t>
      </w:r>
      <w:proofErr w:type="spellStart"/>
      <w:r>
        <w:t>nein</w:t>
      </w:r>
      <w:proofErr w:type="spellEnd"/>
    </w:p>
  </w:comment>
  <w:comment w:id="1" w:author="Autor" w:initials="A">
    <w:p w14:paraId="12D94F83" w14:textId="6DDC8B1B" w:rsidR="00063683" w:rsidRDefault="00677823" w:rsidP="00C3799A">
      <w:pPr>
        <w:pStyle w:val="Kommentartext"/>
      </w:pPr>
      <w:r>
        <w:rPr>
          <w:rStyle w:val="Kommentarzeichen"/>
        </w:rPr>
        <w:annotationRef/>
      </w:r>
      <w:proofErr w:type="spellStart"/>
      <w:r w:rsidR="00C3799A">
        <w:t>Metadaten</w:t>
      </w:r>
      <w:proofErr w:type="spellEnd"/>
      <w:r w:rsidR="00C3799A">
        <w:t xml:space="preserve">: </w:t>
      </w:r>
      <w:proofErr w:type="spellStart"/>
      <w:r w:rsidR="00C3799A">
        <w:t>ja</w:t>
      </w:r>
      <w:proofErr w:type="spellEnd"/>
      <w:r w:rsidR="00C3799A">
        <w:t xml:space="preserve">, </w:t>
      </w:r>
      <w:proofErr w:type="spellStart"/>
      <w:r w:rsidR="00C3799A">
        <w:t>zunächst</w:t>
      </w:r>
      <w:proofErr w:type="spellEnd"/>
    </w:p>
    <w:p w14:paraId="6E542AEE" w14:textId="77777777" w:rsidR="00C3799A" w:rsidRDefault="00C3799A" w:rsidP="00C3799A">
      <w:pPr>
        <w:pStyle w:val="Kommentartext"/>
        <w:numPr>
          <w:ilvl w:val="0"/>
          <w:numId w:val="35"/>
        </w:numPr>
      </w:pPr>
      <w:proofErr w:type="spellStart"/>
      <w:r>
        <w:t>Wirkstoff</w:t>
      </w:r>
      <w:proofErr w:type="spellEnd"/>
    </w:p>
    <w:p w14:paraId="6536D55D" w14:textId="7A9743F2" w:rsidR="00C3799A" w:rsidRDefault="00C3799A" w:rsidP="00C3799A">
      <w:pPr>
        <w:pStyle w:val="Kommentartext"/>
        <w:numPr>
          <w:ilvl w:val="0"/>
          <w:numId w:val="35"/>
        </w:numPr>
      </w:pPr>
      <w:proofErr w:type="spellStart"/>
      <w:r>
        <w:t>Überschrift</w:t>
      </w:r>
      <w:proofErr w:type="spellEnd"/>
      <w:r>
        <w:t xml:space="preserve"> des RHB/ </w:t>
      </w:r>
      <w:proofErr w:type="spellStart"/>
      <w:r>
        <w:t>Informationsbriefes</w:t>
      </w:r>
      <w:proofErr w:type="spellEnd"/>
    </w:p>
  </w:comment>
  <w:comment w:id="2" w:author="Autor" w:initials="A">
    <w:p w14:paraId="3021E6D3" w14:textId="5AF257E8" w:rsidR="00FD1C85" w:rsidRDefault="00FD1C85">
      <w:pPr>
        <w:pStyle w:val="Kommentartext"/>
      </w:pPr>
      <w:r>
        <w:rPr>
          <w:rStyle w:val="Kommentarzeichen"/>
        </w:rPr>
        <w:annotationRef/>
      </w:r>
      <w:r w:rsidR="00BB1342">
        <w:t>Datum:</w:t>
      </w:r>
      <w:r w:rsidR="00C3799A">
        <w:t xml:space="preserve"> </w:t>
      </w:r>
      <w:proofErr w:type="spellStart"/>
      <w:r w:rsidR="00C3799A">
        <w:t>Pflichtfeld</w:t>
      </w:r>
      <w:proofErr w:type="spellEnd"/>
    </w:p>
  </w:comment>
  <w:comment w:id="3" w:author="Autor" w:initials="A">
    <w:p w14:paraId="188AC043" w14:textId="48D4D55B" w:rsidR="009C4C76" w:rsidRDefault="009C4C76">
      <w:pPr>
        <w:pStyle w:val="Kommentartext"/>
      </w:pPr>
      <w:r>
        <w:rPr>
          <w:rStyle w:val="Kommentarzeichen"/>
        </w:rPr>
        <w:annotationRef/>
      </w:r>
      <w:proofErr w:type="spellStart"/>
      <w:r w:rsidR="005532C4">
        <w:t>Überschrift</w:t>
      </w:r>
      <w:proofErr w:type="spellEnd"/>
      <w:r w:rsidR="005532C4">
        <w:t xml:space="preserve">, </w:t>
      </w:r>
      <w:proofErr w:type="spellStart"/>
      <w:r>
        <w:t>Freitext</w:t>
      </w:r>
      <w:proofErr w:type="spellEnd"/>
    </w:p>
  </w:comment>
  <w:comment w:id="4" w:author="Autor" w:initials="A">
    <w:p w14:paraId="77FB90D1" w14:textId="77777777" w:rsidR="005532C4" w:rsidRDefault="00FD1C85">
      <w:pPr>
        <w:pStyle w:val="Kommentartext"/>
      </w:pPr>
      <w:r>
        <w:rPr>
          <w:rStyle w:val="Kommentarzeichen"/>
        </w:rPr>
        <w:annotationRef/>
      </w:r>
      <w:proofErr w:type="spellStart"/>
      <w:r w:rsidR="005532C4">
        <w:t>Freitext</w:t>
      </w:r>
      <w:proofErr w:type="spellEnd"/>
      <w:r w:rsidR="005532C4">
        <w:t xml:space="preserve"> </w:t>
      </w:r>
    </w:p>
    <w:p w14:paraId="76EDBC0F" w14:textId="771EE9C8" w:rsidR="00FD1C85" w:rsidRDefault="005532C4">
      <w:pPr>
        <w:pStyle w:val="Kommentartext"/>
      </w:pPr>
      <w:proofErr w:type="spellStart"/>
      <w:r>
        <w:t>z</w:t>
      </w:r>
      <w:r w:rsidR="00C3799A">
        <w:t>ukünftig</w:t>
      </w:r>
      <w:proofErr w:type="spellEnd"/>
      <w:r w:rsidR="00C3799A">
        <w:t xml:space="preserve"> </w:t>
      </w:r>
      <w:proofErr w:type="spellStart"/>
      <w:r w:rsidR="00C3799A">
        <w:t>noch</w:t>
      </w:r>
      <w:proofErr w:type="spellEnd"/>
      <w:r w:rsidR="00BB1342">
        <w:t xml:space="preserve"> </w:t>
      </w:r>
      <w:proofErr w:type="spellStart"/>
      <w:r w:rsidR="00BB1342">
        <w:t>möglich</w:t>
      </w:r>
      <w:proofErr w:type="spellEnd"/>
      <w:r w:rsidR="00BB1342">
        <w:t xml:space="preserve">: </w:t>
      </w:r>
      <w:proofErr w:type="spellStart"/>
      <w:r w:rsidR="00FD1C85">
        <w:t>Einheitliche</w:t>
      </w:r>
      <w:proofErr w:type="spellEnd"/>
      <w:r w:rsidR="00FD1C85">
        <w:t xml:space="preserve"> </w:t>
      </w:r>
      <w:proofErr w:type="spellStart"/>
      <w:r w:rsidR="00FD1C85">
        <w:t>Standardsätze</w:t>
      </w:r>
      <w:proofErr w:type="spellEnd"/>
      <w:r w:rsidR="00FD1C85">
        <w:t xml:space="preserve"> </w:t>
      </w:r>
      <w:proofErr w:type="spellStart"/>
      <w:r w:rsidR="00FD1C85">
        <w:t>formulieren</w:t>
      </w:r>
      <w:proofErr w:type="spellEnd"/>
      <w:r w:rsidR="00FD1C85">
        <w:t xml:space="preserve"> je </w:t>
      </w:r>
      <w:proofErr w:type="spellStart"/>
      <w:r w:rsidR="00FD1C85">
        <w:t>nach</w:t>
      </w:r>
      <w:proofErr w:type="spellEnd"/>
      <w:r w:rsidR="00FD1C85">
        <w:t xml:space="preserve"> </w:t>
      </w:r>
      <w:proofErr w:type="spellStart"/>
      <w:r w:rsidR="00FD1C85">
        <w:t>freigebender</w:t>
      </w:r>
      <w:proofErr w:type="spellEnd"/>
      <w:r w:rsidR="00FD1C85">
        <w:t xml:space="preserve"> </w:t>
      </w:r>
      <w:proofErr w:type="spellStart"/>
      <w:r w:rsidR="00FD1C85">
        <w:t>Behörde</w:t>
      </w:r>
      <w:proofErr w:type="spellEnd"/>
      <w:r w:rsidR="00C3799A">
        <w:t xml:space="preserve">, für Pilot </w:t>
      </w:r>
      <w:proofErr w:type="spellStart"/>
      <w:r w:rsidR="00C3799A">
        <w:t>zunächst</w:t>
      </w:r>
      <w:proofErr w:type="spellEnd"/>
      <w:r w:rsidR="00C3799A">
        <w:t xml:space="preserve"> </w:t>
      </w:r>
      <w:proofErr w:type="spellStart"/>
      <w:r w:rsidR="00C3799A">
        <w:t>als</w:t>
      </w:r>
      <w:proofErr w:type="spellEnd"/>
      <w:r w:rsidR="00C3799A">
        <w:t xml:space="preserve"> </w:t>
      </w:r>
      <w:proofErr w:type="spellStart"/>
      <w:r w:rsidR="00C3799A">
        <w:t>Freitextfeld</w:t>
      </w:r>
      <w:proofErr w:type="spellEnd"/>
      <w:r>
        <w:t xml:space="preserve"> </w:t>
      </w:r>
      <w:proofErr w:type="spellStart"/>
      <w:r>
        <w:t>belassen</w:t>
      </w:r>
      <w:proofErr w:type="spellEnd"/>
    </w:p>
  </w:comment>
  <w:comment w:id="5" w:author="Autor" w:initials="A">
    <w:p w14:paraId="604D2EDC" w14:textId="1528CD1E" w:rsidR="00FD1C85" w:rsidRDefault="00FD1C85">
      <w:pPr>
        <w:pStyle w:val="Kommentartext"/>
      </w:pPr>
      <w:r>
        <w:rPr>
          <w:rStyle w:val="Kommentarzeichen"/>
        </w:rPr>
        <w:annotationRef/>
      </w:r>
      <w:proofErr w:type="spellStart"/>
      <w:r>
        <w:t>Kapitel</w:t>
      </w:r>
      <w:proofErr w:type="spellEnd"/>
    </w:p>
  </w:comment>
  <w:comment w:id="6" w:author="Autor" w:initials="A">
    <w:p w14:paraId="622765F8" w14:textId="16903348" w:rsidR="00C3799A" w:rsidRDefault="00C3799A">
      <w:pPr>
        <w:pStyle w:val="Kommentartext"/>
      </w:pPr>
      <w:r>
        <w:rPr>
          <w:rStyle w:val="Kommentarzeichen"/>
        </w:rPr>
        <w:annotationRef/>
      </w:r>
      <w:proofErr w:type="spellStart"/>
      <w:r>
        <w:t>Freitext</w:t>
      </w:r>
      <w:proofErr w:type="spellEnd"/>
    </w:p>
  </w:comment>
  <w:comment w:id="7" w:author="Autor" w:initials="A">
    <w:p w14:paraId="672FEB1F" w14:textId="72039E00" w:rsidR="00C3799A" w:rsidRDefault="00C3799A">
      <w:pPr>
        <w:pStyle w:val="Kommentartext"/>
      </w:pPr>
      <w:r>
        <w:rPr>
          <w:rStyle w:val="Kommentarzeichen"/>
        </w:rPr>
        <w:annotationRef/>
      </w:r>
      <w:proofErr w:type="spellStart"/>
      <w:r>
        <w:t>Kapitel</w:t>
      </w:r>
      <w:proofErr w:type="spellEnd"/>
    </w:p>
  </w:comment>
  <w:comment w:id="8" w:author="Autor" w:initials="A">
    <w:p w14:paraId="5AC47CC7" w14:textId="2DE9C67D" w:rsidR="002332E9" w:rsidRDefault="002332E9">
      <w:pPr>
        <w:pStyle w:val="Kommentartext"/>
      </w:pPr>
      <w:r>
        <w:rPr>
          <w:rStyle w:val="Kommentarzeichen"/>
        </w:rPr>
        <w:annotationRef/>
      </w:r>
      <w:proofErr w:type="spellStart"/>
      <w:r>
        <w:t>Freitext</w:t>
      </w:r>
      <w:proofErr w:type="spellEnd"/>
    </w:p>
  </w:comment>
  <w:comment w:id="9" w:author="Autor" w:initials="A">
    <w:p w14:paraId="0F49BB47" w14:textId="2D89B061" w:rsidR="00C3799A" w:rsidRDefault="00C3799A">
      <w:pPr>
        <w:pStyle w:val="Kommentartext"/>
      </w:pPr>
      <w:r>
        <w:rPr>
          <w:rStyle w:val="Kommentarzeichen"/>
        </w:rPr>
        <w:annotationRef/>
      </w:r>
      <w:proofErr w:type="spellStart"/>
      <w:r>
        <w:t>Kapitel</w:t>
      </w:r>
      <w:proofErr w:type="spellEnd"/>
    </w:p>
  </w:comment>
  <w:comment w:id="11" w:author="Autor" w:initials="A">
    <w:p w14:paraId="2F2843D9" w14:textId="6C733379" w:rsidR="006B533D" w:rsidRDefault="006B533D">
      <w:pPr>
        <w:pStyle w:val="Kommentartext"/>
      </w:pPr>
      <w:r>
        <w:rPr>
          <w:rStyle w:val="Kommentarzeichen"/>
        </w:rPr>
        <w:annotationRef/>
      </w:r>
      <w:proofErr w:type="spellStart"/>
      <w:r>
        <w:t>Alternativtext</w:t>
      </w:r>
      <w:proofErr w:type="spellEnd"/>
      <w:r>
        <w:t xml:space="preserve">, falls </w:t>
      </w:r>
      <w:proofErr w:type="spellStart"/>
      <w:r>
        <w:t>zutreffend</w:t>
      </w:r>
      <w:proofErr w:type="spellEnd"/>
      <w:r>
        <w:t xml:space="preserve">: </w:t>
      </w:r>
      <w:proofErr w:type="spellStart"/>
      <w:r w:rsidR="005532C4">
        <w:t>dem</w:t>
      </w:r>
      <w:proofErr w:type="spellEnd"/>
      <w:r>
        <w:t xml:space="preserve"> </w:t>
      </w:r>
      <w:proofErr w:type="spellStart"/>
      <w:r>
        <w:t>örtlichen</w:t>
      </w:r>
      <w:proofErr w:type="spellEnd"/>
      <w:r>
        <w:t xml:space="preserve"> </w:t>
      </w:r>
      <w:proofErr w:type="spellStart"/>
      <w:r>
        <w:t>Vertreter</w:t>
      </w:r>
      <w:proofErr w:type="spellEnd"/>
      <w:r>
        <w:t xml:space="preserve"> des </w:t>
      </w:r>
      <w:proofErr w:type="spellStart"/>
      <w:r>
        <w:t>Zulassungsinhabers</w:t>
      </w:r>
      <w:proofErr w:type="spellEnd"/>
    </w:p>
  </w:comment>
  <w:comment w:id="10" w:author="Autor" w:initials="A">
    <w:p w14:paraId="08EFA92D" w14:textId="1048524A" w:rsidR="005532C4" w:rsidRDefault="005532C4">
      <w:pPr>
        <w:pStyle w:val="Kommentartext"/>
      </w:pPr>
      <w:r>
        <w:rPr>
          <w:rStyle w:val="Kommentarzeichen"/>
        </w:rPr>
        <w:annotationRef/>
      </w:r>
      <w:proofErr w:type="spellStart"/>
      <w:r>
        <w:t>Standardsatz</w:t>
      </w:r>
      <w:proofErr w:type="spellEnd"/>
    </w:p>
  </w:comment>
  <w:comment w:id="12" w:author="Autor" w:initials="A">
    <w:p w14:paraId="4FE5C27C" w14:textId="77777777" w:rsidR="005532C4" w:rsidRDefault="005532C4">
      <w:pPr>
        <w:pStyle w:val="Kommentartext"/>
      </w:pPr>
      <w:r>
        <w:rPr>
          <w:rStyle w:val="Kommentarzeichen"/>
        </w:rPr>
        <w:annotationRef/>
      </w:r>
      <w:proofErr w:type="spellStart"/>
      <w:r>
        <w:t>Alternativtext</w:t>
      </w:r>
      <w:proofErr w:type="spellEnd"/>
      <w:r>
        <w:t xml:space="preserve">: </w:t>
      </w:r>
    </w:p>
    <w:p w14:paraId="29ED38E4" w14:textId="77777777" w:rsidR="005532C4" w:rsidRDefault="005532C4">
      <w:pPr>
        <w:pStyle w:val="Kommentartext"/>
      </w:pPr>
      <w:proofErr w:type="spellStart"/>
      <w:r>
        <w:t>Bundesinsitut</w:t>
      </w:r>
      <w:proofErr w:type="spellEnd"/>
      <w:r>
        <w:t xml:space="preserve"> für </w:t>
      </w:r>
      <w:proofErr w:type="spellStart"/>
      <w:r>
        <w:t>Impfstoffe</w:t>
      </w:r>
      <w:proofErr w:type="spellEnd"/>
      <w:r>
        <w:t xml:space="preserve"> und </w:t>
      </w:r>
      <w:proofErr w:type="spellStart"/>
      <w:r>
        <w:t>biomedizinische</w:t>
      </w:r>
      <w:proofErr w:type="spellEnd"/>
      <w:r>
        <w:t xml:space="preserve"> </w:t>
      </w:r>
      <w:proofErr w:type="spellStart"/>
      <w:r>
        <w:t>Arzneimittel</w:t>
      </w:r>
      <w:proofErr w:type="spellEnd"/>
    </w:p>
    <w:p w14:paraId="14D16850" w14:textId="77777777" w:rsidR="005532C4" w:rsidRDefault="005532C4">
      <w:pPr>
        <w:pStyle w:val="Kommentartext"/>
      </w:pPr>
      <w:r>
        <w:t>Paul-Ehrlich-</w:t>
      </w:r>
      <w:proofErr w:type="spellStart"/>
      <w:r>
        <w:t>Insitut</w:t>
      </w:r>
      <w:proofErr w:type="spellEnd"/>
    </w:p>
    <w:p w14:paraId="04F3F5A2" w14:textId="77777777" w:rsidR="005532C4" w:rsidRDefault="005532C4">
      <w:pPr>
        <w:pStyle w:val="Kommentartext"/>
      </w:pPr>
      <w:r>
        <w:t>Paul-Ehrlich-Str. 51-59</w:t>
      </w:r>
    </w:p>
    <w:p w14:paraId="7849A411" w14:textId="77777777" w:rsidR="005532C4" w:rsidRDefault="005532C4">
      <w:pPr>
        <w:pStyle w:val="Kommentartext"/>
      </w:pPr>
      <w:r>
        <w:t xml:space="preserve">63225 </w:t>
      </w:r>
      <w:proofErr w:type="spellStart"/>
      <w:r>
        <w:t>Langen</w:t>
      </w:r>
      <w:proofErr w:type="spellEnd"/>
    </w:p>
    <w:p w14:paraId="7AFCE5FC" w14:textId="77777777" w:rsidR="005532C4" w:rsidRDefault="005532C4">
      <w:pPr>
        <w:pStyle w:val="Kommentartext"/>
      </w:pPr>
      <w:r>
        <w:t>Tel: +49 (0)6103 77 0</w:t>
      </w:r>
    </w:p>
    <w:p w14:paraId="0926F0AF" w14:textId="77777777" w:rsidR="005532C4" w:rsidRDefault="005532C4">
      <w:pPr>
        <w:pStyle w:val="Kommentartext"/>
      </w:pPr>
      <w:r>
        <w:t>Fax: +49 (0)6103 77 1234</w:t>
      </w:r>
    </w:p>
    <w:p w14:paraId="5951A501" w14:textId="31C1ECC8" w:rsidR="005532C4" w:rsidRDefault="005532C4">
      <w:pPr>
        <w:pStyle w:val="Kommentartext"/>
      </w:pPr>
      <w:r>
        <w:t>Website: www.pei.de</w:t>
      </w:r>
    </w:p>
  </w:comment>
  <w:comment w:id="13" w:author="Autor" w:initials="A">
    <w:p w14:paraId="730B56AC" w14:textId="052545F7" w:rsidR="00DE5618" w:rsidRDefault="00DE5618">
      <w:pPr>
        <w:pStyle w:val="Kommentartext"/>
      </w:pPr>
      <w:r>
        <w:rPr>
          <w:rStyle w:val="Kommentarzeichen"/>
        </w:rPr>
        <w:annotationRef/>
      </w:r>
      <w:proofErr w:type="spellStart"/>
      <w:r>
        <w:t>Optionaler</w:t>
      </w:r>
      <w:proofErr w:type="spellEnd"/>
      <w:r>
        <w:t xml:space="preserve"> </w:t>
      </w:r>
      <w:proofErr w:type="spellStart"/>
      <w:r>
        <w:t>Standardsatz</w:t>
      </w:r>
      <w:proofErr w:type="spellEnd"/>
      <w:r>
        <w:t xml:space="preserve"> für </w:t>
      </w:r>
      <w:proofErr w:type="spellStart"/>
      <w:r>
        <w:t>gemeinschaftliche</w:t>
      </w:r>
      <w:proofErr w:type="spellEnd"/>
      <w:r>
        <w:t xml:space="preserve"> RHB, </w:t>
      </w:r>
      <w:proofErr w:type="spellStart"/>
      <w:r>
        <w:t>wobei</w:t>
      </w:r>
      <w:proofErr w:type="spellEnd"/>
      <w:r>
        <w:t xml:space="preserve"> der </w:t>
      </w:r>
      <w:proofErr w:type="spellStart"/>
      <w:r>
        <w:t>Wirkstoff</w:t>
      </w:r>
      <w:proofErr w:type="spellEnd"/>
      <w:r>
        <w:t xml:space="preserve"> </w:t>
      </w:r>
      <w:proofErr w:type="spellStart"/>
      <w:r>
        <w:t>jeweils</w:t>
      </w:r>
      <w:proofErr w:type="spellEnd"/>
      <w:r>
        <w:t xml:space="preserve"> </w:t>
      </w:r>
      <w:proofErr w:type="spellStart"/>
      <w:r>
        <w:t>angepasst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muss</w:t>
      </w:r>
      <w:r w:rsidR="00C3799A">
        <w:t>.</w:t>
      </w:r>
    </w:p>
    <w:p w14:paraId="156A6CAC" w14:textId="77777777" w:rsidR="0025753A" w:rsidRDefault="0025753A">
      <w:pPr>
        <w:pStyle w:val="Kommentartext"/>
      </w:pPr>
    </w:p>
    <w:p w14:paraId="022F101A" w14:textId="244151FB" w:rsidR="0025753A" w:rsidRDefault="0025753A">
      <w:pPr>
        <w:pStyle w:val="Kommentartext"/>
      </w:pPr>
    </w:p>
  </w:comment>
  <w:comment w:id="14" w:author="Autor" w:initials="A">
    <w:p w14:paraId="76C49F4B" w14:textId="28BA34F5" w:rsidR="00F95E32" w:rsidRDefault="00F95E32">
      <w:pPr>
        <w:pStyle w:val="Kommentartext"/>
      </w:pPr>
      <w:r>
        <w:rPr>
          <w:rStyle w:val="Kommentarzeichen"/>
        </w:rPr>
        <w:annotationRef/>
      </w:r>
      <w:r>
        <w:t xml:space="preserve">RHB von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Firma</w:t>
      </w:r>
      <w:proofErr w:type="spellEnd"/>
      <w:r>
        <w:t xml:space="preserve"> </w:t>
      </w:r>
      <w:proofErr w:type="spellStart"/>
      <w:r>
        <w:t>erstellt</w:t>
      </w:r>
      <w:proofErr w:type="spellEnd"/>
    </w:p>
  </w:comment>
  <w:comment w:id="15" w:author="Autor" w:initials="A">
    <w:p w14:paraId="0A8E70CD" w14:textId="4A315E99" w:rsidR="00F95E32" w:rsidRDefault="00F95E32">
      <w:pPr>
        <w:pStyle w:val="Kommentartext"/>
      </w:pPr>
      <w:r>
        <w:rPr>
          <w:rStyle w:val="Kommentarzeichen"/>
        </w:rPr>
        <w:annotationRef/>
      </w:r>
      <w:proofErr w:type="spellStart"/>
      <w:r>
        <w:t>Gemeinschaftlicher</w:t>
      </w:r>
      <w:proofErr w:type="spellEnd"/>
      <w:r>
        <w:t xml:space="preserve"> RHB </w:t>
      </w:r>
      <w:proofErr w:type="spellStart"/>
      <w:r>
        <w:t>mehrerer</w:t>
      </w:r>
      <w:proofErr w:type="spellEnd"/>
      <w:r>
        <w:t xml:space="preserve"> </w:t>
      </w:r>
      <w:proofErr w:type="spellStart"/>
      <w:r>
        <w:t>Firmen</w:t>
      </w:r>
      <w:proofErr w:type="spellEnd"/>
    </w:p>
  </w:comment>
  <w:comment w:id="16" w:author="Autor" w:initials="A">
    <w:p w14:paraId="1FC733F3" w14:textId="002741D8" w:rsidR="0007339A" w:rsidRDefault="0031449B" w:rsidP="00F95E32">
      <w:pPr>
        <w:pStyle w:val="Kommentartext"/>
      </w:pPr>
      <w:r>
        <w:rPr>
          <w:rStyle w:val="Kommentarzeichen"/>
        </w:rPr>
        <w:annotationRef/>
      </w:r>
      <w:proofErr w:type="spellStart"/>
      <w:r w:rsidR="00F95E32">
        <w:t>Im</w:t>
      </w:r>
      <w:proofErr w:type="spellEnd"/>
      <w:r w:rsidR="00F95E32">
        <w:t xml:space="preserve"> </w:t>
      </w:r>
      <w:proofErr w:type="spellStart"/>
      <w:r w:rsidR="00F95E32">
        <w:t>Piloten</w:t>
      </w:r>
      <w:proofErr w:type="spellEnd"/>
      <w:r w:rsidR="00F95E32">
        <w:t xml:space="preserve"> </w:t>
      </w:r>
      <w:proofErr w:type="spellStart"/>
      <w:r w:rsidR="00F95E32">
        <w:t>keine</w:t>
      </w:r>
      <w:proofErr w:type="spellEnd"/>
      <w:r w:rsidR="00F95E32">
        <w:t xml:space="preserve"> </w:t>
      </w:r>
      <w:proofErr w:type="spellStart"/>
      <w:r w:rsidR="00F95E32">
        <w:t>Unterschriften</w:t>
      </w:r>
      <w:proofErr w:type="spellEnd"/>
      <w:r w:rsidR="00F95E32">
        <w:t xml:space="preserve"> </w:t>
      </w:r>
      <w:proofErr w:type="spellStart"/>
      <w:r w:rsidR="00F95E32">
        <w:t>unter</w:t>
      </w:r>
      <w:proofErr w:type="spellEnd"/>
      <w:r w:rsidR="00F95E32">
        <w:t xml:space="preserve"> </w:t>
      </w:r>
      <w:proofErr w:type="spellStart"/>
      <w:r w:rsidR="00F95E32">
        <w:t>dem</w:t>
      </w:r>
      <w:proofErr w:type="spellEnd"/>
      <w:r w:rsidR="00F95E32">
        <w:t xml:space="preserve"> RHB</w:t>
      </w:r>
    </w:p>
  </w:comment>
  <w:comment w:id="17" w:author="Autor" w:initials="A">
    <w:p w14:paraId="6E1B539E" w14:textId="01ADE28B" w:rsidR="00F95E32" w:rsidRDefault="00F95E32">
      <w:pPr>
        <w:pStyle w:val="Kommentartext"/>
      </w:pPr>
      <w:r>
        <w:rPr>
          <w:rStyle w:val="Kommentarzeichen"/>
        </w:rPr>
        <w:annotationRef/>
      </w:r>
      <w:proofErr w:type="spellStart"/>
      <w:r>
        <w:t>Seitenzahlen</w:t>
      </w:r>
      <w:proofErr w:type="spellEnd"/>
      <w:r>
        <w:t xml:space="preserve"> </w:t>
      </w:r>
      <w:proofErr w:type="spellStart"/>
      <w:r>
        <w:t>sollen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gedruckten</w:t>
      </w:r>
      <w:proofErr w:type="spellEnd"/>
      <w:r>
        <w:t xml:space="preserve"> PDF </w:t>
      </w:r>
      <w:proofErr w:type="spellStart"/>
      <w:r>
        <w:t>erscheinen</w:t>
      </w:r>
      <w:proofErr w:type="spellEnd"/>
    </w:p>
  </w:comment>
  <w:comment w:id="18" w:author="Autor" w:initials="A">
    <w:p w14:paraId="6D80E7FA" w14:textId="0D13AAD0" w:rsidR="009F139E" w:rsidRDefault="009F139E">
      <w:pPr>
        <w:pStyle w:val="Kommentartext"/>
      </w:pPr>
      <w:r>
        <w:rPr>
          <w:rStyle w:val="Kommentarzeichen"/>
        </w:rPr>
        <w:annotationRef/>
      </w:r>
      <w:proofErr w:type="spellStart"/>
      <w:r w:rsidR="00C3799A">
        <w:t>Literaturverzeichnis</w:t>
      </w:r>
      <w:proofErr w:type="spellEnd"/>
      <w:r w:rsidR="00C3799A">
        <w:t xml:space="preserve"> und </w:t>
      </w:r>
      <w:proofErr w:type="spellStart"/>
      <w:r w:rsidR="00C3799A">
        <w:t>Anhänge</w:t>
      </w:r>
      <w:proofErr w:type="spellEnd"/>
      <w:r w:rsidR="00C3799A">
        <w:t xml:space="preserve"> </w:t>
      </w:r>
      <w:proofErr w:type="spellStart"/>
      <w:r w:rsidR="00C3799A">
        <w:t>als</w:t>
      </w:r>
      <w:proofErr w:type="spellEnd"/>
      <w:r w:rsidR="00C3799A">
        <w:t xml:space="preserve"> </w:t>
      </w:r>
      <w:proofErr w:type="spellStart"/>
      <w:r w:rsidR="00C3799A">
        <w:t>optionale</w:t>
      </w:r>
      <w:proofErr w:type="spellEnd"/>
      <w:r w:rsidR="00C3799A">
        <w:t xml:space="preserve"> </w:t>
      </w:r>
      <w:proofErr w:type="spellStart"/>
      <w:r w:rsidR="00C3799A">
        <w:t>Kapitel</w:t>
      </w:r>
      <w:proofErr w:type="spellEnd"/>
      <w:r w:rsidR="00C3799A">
        <w:t xml:space="preserve">, </w:t>
      </w:r>
      <w:proofErr w:type="spellStart"/>
      <w:r w:rsidR="00C3799A">
        <w:t>im</w:t>
      </w:r>
      <w:proofErr w:type="spellEnd"/>
      <w:r w:rsidR="00C3799A">
        <w:t xml:space="preserve"> </w:t>
      </w:r>
      <w:proofErr w:type="spellStart"/>
      <w:r w:rsidR="00C3799A">
        <w:t>Piloten</w:t>
      </w:r>
      <w:proofErr w:type="spellEnd"/>
      <w:r w:rsidR="00C3799A">
        <w:t xml:space="preserve"> </w:t>
      </w:r>
      <w:proofErr w:type="spellStart"/>
      <w:r w:rsidR="00C3799A">
        <w:t>aber</w:t>
      </w:r>
      <w:proofErr w:type="spellEnd"/>
      <w:r w:rsidR="00C3799A">
        <w:t xml:space="preserve"> </w:t>
      </w:r>
      <w:proofErr w:type="spellStart"/>
      <w:r w:rsidR="00C3799A">
        <w:t>keine</w:t>
      </w:r>
      <w:proofErr w:type="spellEnd"/>
      <w:r w:rsidR="00C3799A">
        <w:t xml:space="preserve"> RHB </w:t>
      </w:r>
      <w:proofErr w:type="spellStart"/>
      <w:r w:rsidR="00C3799A">
        <w:t>mit</w:t>
      </w:r>
      <w:proofErr w:type="spellEnd"/>
      <w:r w:rsidR="00C3799A">
        <w:t xml:space="preserve"> </w:t>
      </w:r>
      <w:proofErr w:type="spellStart"/>
      <w:r w:rsidR="00C3799A">
        <w:t>Anhängen</w:t>
      </w:r>
      <w:proofErr w:type="spellEnd"/>
      <w:r w:rsidR="00C3799A">
        <w:t xml:space="preserve"> (</w:t>
      </w:r>
      <w:proofErr w:type="spellStart"/>
      <w:r w:rsidR="00C3799A">
        <w:t>Anhänge</w:t>
      </w:r>
      <w:proofErr w:type="spellEnd"/>
      <w:r w:rsidR="00C3799A">
        <w:t xml:space="preserve"> </w:t>
      </w:r>
      <w:proofErr w:type="spellStart"/>
      <w:r w:rsidR="00C3799A">
        <w:t>könnten</w:t>
      </w:r>
      <w:proofErr w:type="spellEnd"/>
      <w:r w:rsidR="00C3799A">
        <w:t xml:space="preserve"> </w:t>
      </w:r>
      <w:proofErr w:type="spellStart"/>
      <w:r w:rsidR="00F95E32">
        <w:t>später</w:t>
      </w:r>
      <w:proofErr w:type="spellEnd"/>
      <w:r w:rsidR="00F95E32">
        <w:t xml:space="preserve"> </w:t>
      </w:r>
      <w:proofErr w:type="spellStart"/>
      <w:r w:rsidR="00C3799A">
        <w:t>z.B.</w:t>
      </w:r>
      <w:proofErr w:type="spellEnd"/>
      <w:r w:rsidR="00C3799A">
        <w:t xml:space="preserve"> </w:t>
      </w:r>
      <w:proofErr w:type="spellStart"/>
      <w:r w:rsidR="00C3799A">
        <w:t>eine</w:t>
      </w:r>
      <w:proofErr w:type="spellEnd"/>
      <w:r w:rsidR="00C3799A">
        <w:t xml:space="preserve"> </w:t>
      </w:r>
      <w:proofErr w:type="spellStart"/>
      <w:r w:rsidR="00C3799A">
        <w:t>Patientenkarte</w:t>
      </w:r>
      <w:proofErr w:type="spellEnd"/>
      <w:r w:rsidR="00C3799A">
        <w:t xml:space="preserve"> </w:t>
      </w:r>
      <w:proofErr w:type="spellStart"/>
      <w:r w:rsidR="00C3799A">
        <w:t>oder</w:t>
      </w:r>
      <w:proofErr w:type="spellEnd"/>
      <w:r w:rsidR="00C3799A">
        <w:t xml:space="preserve"> </w:t>
      </w:r>
      <w:proofErr w:type="spellStart"/>
      <w:r w:rsidR="00C3799A">
        <w:t>eine</w:t>
      </w:r>
      <w:proofErr w:type="spellEnd"/>
      <w:r w:rsidR="00C3799A">
        <w:t xml:space="preserve"> Checklist für Ärzte sein)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643D98E" w15:done="0"/>
  <w15:commentEx w15:paraId="6536D55D" w15:done="0"/>
  <w15:commentEx w15:paraId="3021E6D3" w15:done="0"/>
  <w15:commentEx w15:paraId="188AC043" w15:done="0"/>
  <w15:commentEx w15:paraId="76EDBC0F" w15:done="0"/>
  <w15:commentEx w15:paraId="604D2EDC" w15:done="0"/>
  <w15:commentEx w15:paraId="622765F8" w15:done="0"/>
  <w15:commentEx w15:paraId="672FEB1F" w15:done="0"/>
  <w15:commentEx w15:paraId="5AC47CC7" w15:done="0"/>
  <w15:commentEx w15:paraId="0F49BB47" w15:done="0"/>
  <w15:commentEx w15:paraId="2F2843D9" w15:done="0"/>
  <w15:commentEx w15:paraId="08EFA92D" w15:done="0"/>
  <w15:commentEx w15:paraId="5951A501" w15:done="0"/>
  <w15:commentEx w15:paraId="022F101A" w15:done="0"/>
  <w15:commentEx w15:paraId="76C49F4B" w15:done="0"/>
  <w15:commentEx w15:paraId="0A8E70CD" w15:done="0"/>
  <w15:commentEx w15:paraId="1FC733F3" w15:done="0"/>
  <w15:commentEx w15:paraId="6E1B539E" w15:done="0"/>
  <w15:commentEx w15:paraId="6D80E7F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643D98E" w16cid:durableId="23ABF0BE"/>
  <w16cid:commentId w16cid:paraId="6536D55D" w16cid:durableId="23AC0A29"/>
  <w16cid:commentId w16cid:paraId="3021E6D3" w16cid:durableId="23ABEDFD"/>
  <w16cid:commentId w16cid:paraId="188AC043" w16cid:durableId="23AFEF2D"/>
  <w16cid:commentId w16cid:paraId="76EDBC0F" w16cid:durableId="23ABEE26"/>
  <w16cid:commentId w16cid:paraId="604D2EDC" w16cid:durableId="23ABEE4B"/>
  <w16cid:commentId w16cid:paraId="622765F8" w16cid:durableId="23AFEBF6"/>
  <w16cid:commentId w16cid:paraId="672FEB1F" w16cid:durableId="23AFEC36"/>
  <w16cid:commentId w16cid:paraId="5AC47CC7" w16cid:durableId="23ABF71A"/>
  <w16cid:commentId w16cid:paraId="0F49BB47" w16cid:durableId="23AFEC49"/>
  <w16cid:commentId w16cid:paraId="2F2843D9" w16cid:durableId="23AFF5C3"/>
  <w16cid:commentId w16cid:paraId="08EFA92D" w16cid:durableId="23AFF94D"/>
  <w16cid:commentId w16cid:paraId="5951A501" w16cid:durableId="23AFF81F"/>
  <w16cid:commentId w16cid:paraId="022F101A" w16cid:durableId="23ABF3AC"/>
  <w16cid:commentId w16cid:paraId="76C49F4B" w16cid:durableId="23AFEE76"/>
  <w16cid:commentId w16cid:paraId="0A8E70CD" w16cid:durableId="23AFEE8A"/>
  <w16cid:commentId w16cid:paraId="1FC733F3" w16cid:durableId="23ABF2F1"/>
  <w16cid:commentId w16cid:paraId="6E1B539E" w16cid:durableId="23AFEEEF"/>
  <w16cid:commentId w16cid:paraId="6D80E7FA" w16cid:durableId="23ABFAE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4B7B6" w14:textId="77777777" w:rsidR="00732EE5" w:rsidRDefault="00732EE5">
      <w:r>
        <w:separator/>
      </w:r>
    </w:p>
  </w:endnote>
  <w:endnote w:type="continuationSeparator" w:id="0">
    <w:p w14:paraId="35C37055" w14:textId="77777777" w:rsidR="00732EE5" w:rsidRDefault="00732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0851E1" w14:textId="0F7A9E65" w:rsidR="00D91B9A" w:rsidRDefault="00D91B9A" w:rsidP="00D91B9A">
    <w:pPr>
      <w:pStyle w:val="Fuzeile"/>
      <w:rPr>
        <w:rFonts w:cstheme="minorHAnsi"/>
        <w:sz w:val="20"/>
        <w:szCs w:val="20"/>
        <w:lang w:val="de-DE"/>
      </w:rPr>
    </w:pPr>
  </w:p>
  <w:p w14:paraId="7E60DEB5" w14:textId="2BD48A29" w:rsidR="00D91B9A" w:rsidRPr="00D91B9A" w:rsidRDefault="00D91B9A">
    <w:pPr>
      <w:pStyle w:val="Fuzeile"/>
      <w:jc w:val="right"/>
      <w:rPr>
        <w:lang w:val="de-DE"/>
      </w:rPr>
    </w:pPr>
  </w:p>
  <w:p w14:paraId="682A43CE" w14:textId="0921A2AC" w:rsidR="00D91B9A" w:rsidRDefault="00732EE5">
    <w:pPr>
      <w:pStyle w:val="Fuzeile"/>
      <w:jc w:val="right"/>
    </w:pPr>
    <w:sdt>
      <w:sdtPr>
        <w:id w:val="-26345221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D91B9A">
              <w:rPr>
                <w:lang w:val="de-DE"/>
              </w:rPr>
              <w:t xml:space="preserve">Seite </w:t>
            </w:r>
            <w:r w:rsidR="00D91B9A">
              <w:rPr>
                <w:b/>
                <w:bCs/>
                <w:sz w:val="24"/>
                <w:szCs w:val="24"/>
              </w:rPr>
              <w:fldChar w:fldCharType="begin"/>
            </w:r>
            <w:r w:rsidR="00D91B9A">
              <w:rPr>
                <w:b/>
                <w:bCs/>
              </w:rPr>
              <w:instrText>PAGE</w:instrText>
            </w:r>
            <w:r w:rsidR="00D91B9A">
              <w:rPr>
                <w:b/>
                <w:bCs/>
                <w:sz w:val="24"/>
                <w:szCs w:val="24"/>
              </w:rPr>
              <w:fldChar w:fldCharType="separate"/>
            </w:r>
            <w:r w:rsidR="00857D6D">
              <w:rPr>
                <w:b/>
                <w:bCs/>
                <w:noProof/>
              </w:rPr>
              <w:t>2</w:t>
            </w:r>
            <w:r w:rsidR="00D91B9A">
              <w:rPr>
                <w:b/>
                <w:bCs/>
                <w:sz w:val="24"/>
                <w:szCs w:val="24"/>
              </w:rPr>
              <w:fldChar w:fldCharType="end"/>
            </w:r>
            <w:r w:rsidR="00D91B9A">
              <w:rPr>
                <w:lang w:val="de-DE"/>
              </w:rPr>
              <w:t xml:space="preserve"> von </w:t>
            </w:r>
            <w:r w:rsidR="00D91B9A">
              <w:rPr>
                <w:b/>
                <w:bCs/>
                <w:sz w:val="24"/>
                <w:szCs w:val="24"/>
              </w:rPr>
              <w:fldChar w:fldCharType="begin"/>
            </w:r>
            <w:r w:rsidR="00D91B9A">
              <w:rPr>
                <w:b/>
                <w:bCs/>
              </w:rPr>
              <w:instrText>NUMPAGES</w:instrText>
            </w:r>
            <w:r w:rsidR="00D91B9A">
              <w:rPr>
                <w:b/>
                <w:bCs/>
                <w:sz w:val="24"/>
                <w:szCs w:val="24"/>
              </w:rPr>
              <w:fldChar w:fldCharType="separate"/>
            </w:r>
            <w:r w:rsidR="00857D6D">
              <w:rPr>
                <w:b/>
                <w:bCs/>
                <w:noProof/>
              </w:rPr>
              <w:t>4</w:t>
            </w:r>
            <w:r w:rsidR="00D91B9A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8AF41B4" w14:textId="5848EECF" w:rsidR="00FE379E" w:rsidRPr="00D91B9A" w:rsidRDefault="00FE379E" w:rsidP="00A71DE0">
    <w:pPr>
      <w:pStyle w:val="FooterAgency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E080AB" w14:textId="77777777" w:rsidR="00732EE5" w:rsidRDefault="00732EE5">
      <w:r>
        <w:separator/>
      </w:r>
    </w:p>
  </w:footnote>
  <w:footnote w:type="continuationSeparator" w:id="0">
    <w:p w14:paraId="7158F35A" w14:textId="77777777" w:rsidR="00732EE5" w:rsidRDefault="00732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29139E" w14:textId="77777777" w:rsidR="00FE379E" w:rsidRDefault="00FE379E" w:rsidP="00A71DE0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C537A"/>
    <w:multiLevelType w:val="hybridMultilevel"/>
    <w:tmpl w:val="426EF696"/>
    <w:lvl w:ilvl="0" w:tplc="375E5AA8">
      <w:numFmt w:val="bullet"/>
      <w:lvlText w:val="-"/>
      <w:lvlJc w:val="left"/>
      <w:pPr>
        <w:ind w:left="720" w:hanging="360"/>
      </w:pPr>
      <w:rPr>
        <w:rFonts w:ascii="Verdana" w:eastAsia="SimSun" w:hAnsi="Verdana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2" w15:restartNumberingAfterBreak="0">
    <w:nsid w:val="05D74998"/>
    <w:multiLevelType w:val="hybridMultilevel"/>
    <w:tmpl w:val="B448B70A"/>
    <w:lvl w:ilvl="0" w:tplc="E5CEA4DA">
      <w:numFmt w:val="bullet"/>
      <w:lvlText w:val=""/>
      <w:lvlJc w:val="left"/>
      <w:pPr>
        <w:ind w:left="720" w:hanging="360"/>
      </w:pPr>
      <w:rPr>
        <w:rFonts w:ascii="Wingdings" w:eastAsia="SimSun" w:hAnsi="Wingdings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4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11563B37"/>
    <w:multiLevelType w:val="hybridMultilevel"/>
    <w:tmpl w:val="2BD037F6"/>
    <w:lvl w:ilvl="0" w:tplc="91A63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ECDB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60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A51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D285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1C51F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02A7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7617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06F3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A5473"/>
    <w:multiLevelType w:val="hybridMultilevel"/>
    <w:tmpl w:val="F6EA307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9" w15:restartNumberingAfterBreak="0">
    <w:nsid w:val="21073A4F"/>
    <w:multiLevelType w:val="hybridMultilevel"/>
    <w:tmpl w:val="653C37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885"/>
    <w:multiLevelType w:val="multilevel"/>
    <w:tmpl w:val="D15A1688"/>
    <w:lvl w:ilvl="0">
      <w:start w:val="4"/>
      <w:numFmt w:val="bullet"/>
      <w:lvlText w:val="-"/>
      <w:lvlJc w:val="left"/>
      <w:pPr>
        <w:tabs>
          <w:tab w:val="num" w:pos="720"/>
        </w:tabs>
        <w:ind w:left="720" w:hanging="357"/>
      </w:pPr>
      <w:rPr>
        <w:rFonts w:ascii="Times New Roman" w:eastAsia="MS Mincho" w:hAnsi="Times New Roman" w:cs="Times New Roman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  <w:sz w:val="21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1"/>
      </w:rPr>
    </w:lvl>
    <w:lvl w:ilvl="3">
      <w:start w:val="1"/>
      <w:numFmt w:val="bullet"/>
      <w:lvlText w:val=""/>
      <w:lvlJc w:val="left"/>
      <w:pPr>
        <w:tabs>
          <w:tab w:val="num" w:pos="1803"/>
        </w:tabs>
        <w:ind w:left="1803" w:hanging="36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3"/>
        </w:tabs>
        <w:ind w:left="2523" w:hanging="36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3"/>
        </w:tabs>
        <w:ind w:left="3243" w:hanging="36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57"/>
      </w:pPr>
      <w:rPr>
        <w:rFonts w:ascii="Symbol" w:hAnsi="Symbol" w:hint="default"/>
      </w:rPr>
    </w:lvl>
  </w:abstractNum>
  <w:abstractNum w:abstractNumId="11" w15:restartNumberingAfterBreak="0">
    <w:nsid w:val="448E4FAB"/>
    <w:multiLevelType w:val="hybridMultilevel"/>
    <w:tmpl w:val="9E3C10DE"/>
    <w:lvl w:ilvl="0" w:tplc="2010674E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80298"/>
    <w:multiLevelType w:val="hybridMultilevel"/>
    <w:tmpl w:val="79F669B6"/>
    <w:lvl w:ilvl="0" w:tplc="2010674E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90B05"/>
    <w:multiLevelType w:val="hybridMultilevel"/>
    <w:tmpl w:val="0DA4C0C6"/>
    <w:lvl w:ilvl="0" w:tplc="B288BA42">
      <w:numFmt w:val="bullet"/>
      <w:lvlText w:val=""/>
      <w:lvlJc w:val="left"/>
      <w:pPr>
        <w:ind w:left="720" w:hanging="360"/>
      </w:pPr>
      <w:rPr>
        <w:rFonts w:ascii="Wingdings" w:eastAsia="SimSun" w:hAnsi="Wingdings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FE572F"/>
    <w:multiLevelType w:val="hybridMultilevel"/>
    <w:tmpl w:val="E02A44FE"/>
    <w:lvl w:ilvl="0" w:tplc="FE26A7A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FD4BDC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D0059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AC686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E48C9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B8E8D8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A72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B2271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998065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658C02A1"/>
    <w:multiLevelType w:val="multi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8BC3316"/>
    <w:multiLevelType w:val="hybridMultilevel"/>
    <w:tmpl w:val="B2781872"/>
    <w:name w:val="LT_Heading2"/>
    <w:lvl w:ilvl="0" w:tplc="327E5FE8">
      <w:start w:val="4"/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A13C16F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2BA918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568A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66A90B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944E0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CB810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9DC8E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0AE0F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9134E65"/>
    <w:multiLevelType w:val="hybridMultilevel"/>
    <w:tmpl w:val="77B497DA"/>
    <w:name w:val="LT_Heading22"/>
    <w:lvl w:ilvl="0" w:tplc="CE007E4E">
      <w:start w:val="4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E1A61B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A693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F0F2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24A2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F84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40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5E8A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7CB4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E76E22"/>
    <w:multiLevelType w:val="hybridMultilevel"/>
    <w:tmpl w:val="EC6C6892"/>
    <w:name w:val="LT_Heading"/>
    <w:lvl w:ilvl="0" w:tplc="43B85E62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3D2AD80C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D54410A6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1BCD7C4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F80A752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A03CBAFA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9C76EF0C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37A03C06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335E228E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0" w15:restartNumberingAfterBreak="0">
    <w:nsid w:val="71423AA8"/>
    <w:multiLevelType w:val="hybridMultilevel"/>
    <w:tmpl w:val="DFBA8624"/>
    <w:lvl w:ilvl="0" w:tplc="27B00C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EB6CEA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B5A43F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B23C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37CEA6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348D0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DCD3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0AD7F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D423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C592E72"/>
    <w:multiLevelType w:val="hybridMultilevel"/>
    <w:tmpl w:val="6ABC246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6C59A9"/>
    <w:multiLevelType w:val="multilevel"/>
    <w:tmpl w:val="28E2C088"/>
    <w:lvl w:ilvl="0">
      <w:start w:val="1"/>
      <w:numFmt w:val="bullet"/>
      <w:pStyle w:val="ListBulletLevel1"/>
      <w:lvlText w:val=""/>
      <w:lvlJc w:val="left"/>
      <w:pPr>
        <w:tabs>
          <w:tab w:val="num" w:pos="720"/>
        </w:tabs>
        <w:ind w:left="720" w:hanging="357"/>
      </w:pPr>
      <w:rPr>
        <w:rFonts w:ascii="Symbol" w:hAnsi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  <w:sz w:val="21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1"/>
      </w:rPr>
    </w:lvl>
    <w:lvl w:ilvl="3">
      <w:start w:val="1"/>
      <w:numFmt w:val="bullet"/>
      <w:lvlText w:val=""/>
      <w:lvlJc w:val="left"/>
      <w:pPr>
        <w:tabs>
          <w:tab w:val="num" w:pos="1803"/>
        </w:tabs>
        <w:ind w:left="1803" w:hanging="363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5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23"/>
        </w:tabs>
        <w:ind w:left="2523" w:hanging="36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5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243"/>
        </w:tabs>
        <w:ind w:left="3243" w:hanging="36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57"/>
      </w:pPr>
      <w:rPr>
        <w:rFonts w:ascii="Symbol" w:hAnsi="Symbol" w:hint="default"/>
      </w:rPr>
    </w:lvl>
  </w:abstractNum>
  <w:abstractNum w:abstractNumId="23" w15:restartNumberingAfterBreak="0">
    <w:nsid w:val="7DC409A1"/>
    <w:multiLevelType w:val="hybridMultilevel"/>
    <w:tmpl w:val="9E884DC8"/>
    <w:lvl w:ilvl="0" w:tplc="D38E9BA0">
      <w:start w:val="1"/>
      <w:numFmt w:val="lowerRoman"/>
      <w:lvlText w:val="(%1)"/>
      <w:lvlJc w:val="left"/>
      <w:pPr>
        <w:ind w:left="1440" w:hanging="1080"/>
      </w:pPr>
      <w:rPr>
        <w:rFonts w:hint="default"/>
      </w:rPr>
    </w:lvl>
    <w:lvl w:ilvl="1" w:tplc="DB38AEFA" w:tentative="1">
      <w:start w:val="1"/>
      <w:numFmt w:val="lowerLetter"/>
      <w:lvlText w:val="%2."/>
      <w:lvlJc w:val="left"/>
      <w:pPr>
        <w:ind w:left="1440" w:hanging="360"/>
      </w:pPr>
    </w:lvl>
    <w:lvl w:ilvl="2" w:tplc="4D7C112C" w:tentative="1">
      <w:start w:val="1"/>
      <w:numFmt w:val="lowerRoman"/>
      <w:lvlText w:val="%3."/>
      <w:lvlJc w:val="right"/>
      <w:pPr>
        <w:ind w:left="2160" w:hanging="180"/>
      </w:pPr>
    </w:lvl>
    <w:lvl w:ilvl="3" w:tplc="126AAC36" w:tentative="1">
      <w:start w:val="1"/>
      <w:numFmt w:val="decimal"/>
      <w:lvlText w:val="%4."/>
      <w:lvlJc w:val="left"/>
      <w:pPr>
        <w:ind w:left="2880" w:hanging="360"/>
      </w:pPr>
    </w:lvl>
    <w:lvl w:ilvl="4" w:tplc="2F5AE890" w:tentative="1">
      <w:start w:val="1"/>
      <w:numFmt w:val="lowerLetter"/>
      <w:lvlText w:val="%5."/>
      <w:lvlJc w:val="left"/>
      <w:pPr>
        <w:ind w:left="3600" w:hanging="360"/>
      </w:pPr>
    </w:lvl>
    <w:lvl w:ilvl="5" w:tplc="A0ECF542" w:tentative="1">
      <w:start w:val="1"/>
      <w:numFmt w:val="lowerRoman"/>
      <w:lvlText w:val="%6."/>
      <w:lvlJc w:val="right"/>
      <w:pPr>
        <w:ind w:left="4320" w:hanging="180"/>
      </w:pPr>
    </w:lvl>
    <w:lvl w:ilvl="6" w:tplc="8EFAA46A" w:tentative="1">
      <w:start w:val="1"/>
      <w:numFmt w:val="decimal"/>
      <w:lvlText w:val="%7."/>
      <w:lvlJc w:val="left"/>
      <w:pPr>
        <w:ind w:left="5040" w:hanging="360"/>
      </w:pPr>
    </w:lvl>
    <w:lvl w:ilvl="7" w:tplc="DECA8452" w:tentative="1">
      <w:start w:val="1"/>
      <w:numFmt w:val="lowerLetter"/>
      <w:lvlText w:val="%8."/>
      <w:lvlJc w:val="left"/>
      <w:pPr>
        <w:ind w:left="5760" w:hanging="360"/>
      </w:pPr>
    </w:lvl>
    <w:lvl w:ilvl="8" w:tplc="E2DA856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5"/>
  </w:num>
  <w:num w:numId="5">
    <w:abstractNumId w:val="15"/>
  </w:num>
  <w:num w:numId="6">
    <w:abstractNumId w:val="15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8"/>
  </w:num>
  <w:num w:numId="15">
    <w:abstractNumId w:val="4"/>
  </w:num>
  <w:num w:numId="16">
    <w:abstractNumId w:val="6"/>
  </w:num>
  <w:num w:numId="17">
    <w:abstractNumId w:val="22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</w:num>
  <w:num w:numId="20">
    <w:abstractNumId w:val="19"/>
  </w:num>
  <w:num w:numId="21">
    <w:abstractNumId w:val="17"/>
  </w:num>
  <w:num w:numId="22">
    <w:abstractNumId w:val="23"/>
  </w:num>
  <w:num w:numId="23">
    <w:abstractNumId w:val="18"/>
  </w:num>
  <w:num w:numId="24">
    <w:abstractNumId w:val="10"/>
  </w:num>
  <w:num w:numId="25">
    <w:abstractNumId w:val="22"/>
  </w:num>
  <w:num w:numId="26">
    <w:abstractNumId w:val="20"/>
  </w:num>
  <w:num w:numId="27">
    <w:abstractNumId w:val="7"/>
  </w:num>
  <w:num w:numId="28">
    <w:abstractNumId w:val="14"/>
  </w:num>
  <w:num w:numId="29">
    <w:abstractNumId w:val="9"/>
  </w:num>
  <w:num w:numId="30">
    <w:abstractNumId w:val="13"/>
  </w:num>
  <w:num w:numId="31">
    <w:abstractNumId w:val="2"/>
  </w:num>
  <w:num w:numId="32">
    <w:abstractNumId w:val="11"/>
  </w:num>
  <w:num w:numId="33">
    <w:abstractNumId w:val="12"/>
  </w:num>
  <w:num w:numId="34">
    <w:abstractNumId w:val="21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9716E"/>
    <w:rsid w:val="00001FF8"/>
    <w:rsid w:val="000024CC"/>
    <w:rsid w:val="000052F9"/>
    <w:rsid w:val="00005E38"/>
    <w:rsid w:val="00006FAF"/>
    <w:rsid w:val="00015DF8"/>
    <w:rsid w:val="00016360"/>
    <w:rsid w:val="00023067"/>
    <w:rsid w:val="00025F7D"/>
    <w:rsid w:val="00030E50"/>
    <w:rsid w:val="0004397C"/>
    <w:rsid w:val="00046AA5"/>
    <w:rsid w:val="00051167"/>
    <w:rsid w:val="00052BE4"/>
    <w:rsid w:val="00057352"/>
    <w:rsid w:val="00061656"/>
    <w:rsid w:val="00061993"/>
    <w:rsid w:val="000629AE"/>
    <w:rsid w:val="00063683"/>
    <w:rsid w:val="00064CCC"/>
    <w:rsid w:val="000724F3"/>
    <w:rsid w:val="0007339A"/>
    <w:rsid w:val="0007502E"/>
    <w:rsid w:val="00075349"/>
    <w:rsid w:val="00087729"/>
    <w:rsid w:val="00092702"/>
    <w:rsid w:val="00097BF9"/>
    <w:rsid w:val="000A074B"/>
    <w:rsid w:val="000A1FE8"/>
    <w:rsid w:val="000A3886"/>
    <w:rsid w:val="000A42AB"/>
    <w:rsid w:val="000C65E8"/>
    <w:rsid w:val="000D6FFD"/>
    <w:rsid w:val="000E5947"/>
    <w:rsid w:val="0010324B"/>
    <w:rsid w:val="00110C4E"/>
    <w:rsid w:val="00121B05"/>
    <w:rsid w:val="00123BED"/>
    <w:rsid w:val="0012460E"/>
    <w:rsid w:val="0012547B"/>
    <w:rsid w:val="001348DF"/>
    <w:rsid w:val="00137574"/>
    <w:rsid w:val="00147EA7"/>
    <w:rsid w:val="00150823"/>
    <w:rsid w:val="00151C19"/>
    <w:rsid w:val="00152215"/>
    <w:rsid w:val="00154AFD"/>
    <w:rsid w:val="001622DA"/>
    <w:rsid w:val="0016275F"/>
    <w:rsid w:val="001663E7"/>
    <w:rsid w:val="001666E4"/>
    <w:rsid w:val="001755FB"/>
    <w:rsid w:val="00180E55"/>
    <w:rsid w:val="00186609"/>
    <w:rsid w:val="00195347"/>
    <w:rsid w:val="001B1AD7"/>
    <w:rsid w:val="001B7517"/>
    <w:rsid w:val="001C01F9"/>
    <w:rsid w:val="001D09EE"/>
    <w:rsid w:val="001D0C8A"/>
    <w:rsid w:val="001E038F"/>
    <w:rsid w:val="001E0F6B"/>
    <w:rsid w:val="001F0D4C"/>
    <w:rsid w:val="001F74D1"/>
    <w:rsid w:val="0021330A"/>
    <w:rsid w:val="00221436"/>
    <w:rsid w:val="00225915"/>
    <w:rsid w:val="00225BC9"/>
    <w:rsid w:val="002332E9"/>
    <w:rsid w:val="00234762"/>
    <w:rsid w:val="00236472"/>
    <w:rsid w:val="00237199"/>
    <w:rsid w:val="00237B84"/>
    <w:rsid w:val="00244DB1"/>
    <w:rsid w:val="0025753A"/>
    <w:rsid w:val="002579CF"/>
    <w:rsid w:val="002601B0"/>
    <w:rsid w:val="002631B5"/>
    <w:rsid w:val="0026776B"/>
    <w:rsid w:val="00270DBA"/>
    <w:rsid w:val="00272207"/>
    <w:rsid w:val="00274A06"/>
    <w:rsid w:val="00277D0C"/>
    <w:rsid w:val="002825F9"/>
    <w:rsid w:val="00294D49"/>
    <w:rsid w:val="002A1016"/>
    <w:rsid w:val="002A3A6A"/>
    <w:rsid w:val="002A5064"/>
    <w:rsid w:val="002B2B46"/>
    <w:rsid w:val="002B4B23"/>
    <w:rsid w:val="002B4BDA"/>
    <w:rsid w:val="002B6189"/>
    <w:rsid w:val="002D06F8"/>
    <w:rsid w:val="002F3201"/>
    <w:rsid w:val="002F52C8"/>
    <w:rsid w:val="0031449B"/>
    <w:rsid w:val="003174C0"/>
    <w:rsid w:val="00326B0E"/>
    <w:rsid w:val="00334E04"/>
    <w:rsid w:val="0033636B"/>
    <w:rsid w:val="00340D52"/>
    <w:rsid w:val="00341A2B"/>
    <w:rsid w:val="00355DFF"/>
    <w:rsid w:val="00372AEC"/>
    <w:rsid w:val="0037694E"/>
    <w:rsid w:val="00377C85"/>
    <w:rsid w:val="00380E6B"/>
    <w:rsid w:val="0038702D"/>
    <w:rsid w:val="003A2328"/>
    <w:rsid w:val="003A2DB5"/>
    <w:rsid w:val="003B2DFB"/>
    <w:rsid w:val="003B6347"/>
    <w:rsid w:val="003C03BB"/>
    <w:rsid w:val="003C09AB"/>
    <w:rsid w:val="003C44A3"/>
    <w:rsid w:val="003D16D3"/>
    <w:rsid w:val="003D3DE9"/>
    <w:rsid w:val="003E7F54"/>
    <w:rsid w:val="003F180D"/>
    <w:rsid w:val="003F1BEE"/>
    <w:rsid w:val="003F4B45"/>
    <w:rsid w:val="003F6DB9"/>
    <w:rsid w:val="00405759"/>
    <w:rsid w:val="00410FE0"/>
    <w:rsid w:val="00416AB3"/>
    <w:rsid w:val="00420CE0"/>
    <w:rsid w:val="00427AB2"/>
    <w:rsid w:val="00430BE4"/>
    <w:rsid w:val="00433535"/>
    <w:rsid w:val="004514EF"/>
    <w:rsid w:val="00455A3F"/>
    <w:rsid w:val="00456D60"/>
    <w:rsid w:val="004609D8"/>
    <w:rsid w:val="00464DC6"/>
    <w:rsid w:val="00465ACA"/>
    <w:rsid w:val="004714FD"/>
    <w:rsid w:val="004823D1"/>
    <w:rsid w:val="0048294D"/>
    <w:rsid w:val="00486E39"/>
    <w:rsid w:val="004942A3"/>
    <w:rsid w:val="004972A6"/>
    <w:rsid w:val="004A36F8"/>
    <w:rsid w:val="004A374E"/>
    <w:rsid w:val="004A6DC7"/>
    <w:rsid w:val="004A6F8B"/>
    <w:rsid w:val="004B4990"/>
    <w:rsid w:val="004C11D3"/>
    <w:rsid w:val="004C2028"/>
    <w:rsid w:val="004C407D"/>
    <w:rsid w:val="004C43DE"/>
    <w:rsid w:val="004C730F"/>
    <w:rsid w:val="004D0CD1"/>
    <w:rsid w:val="004D6E8D"/>
    <w:rsid w:val="004E3001"/>
    <w:rsid w:val="004F1338"/>
    <w:rsid w:val="004F19FE"/>
    <w:rsid w:val="004F1A1E"/>
    <w:rsid w:val="0050181B"/>
    <w:rsid w:val="005022B4"/>
    <w:rsid w:val="00504CEA"/>
    <w:rsid w:val="0053099D"/>
    <w:rsid w:val="00533541"/>
    <w:rsid w:val="00534E96"/>
    <w:rsid w:val="005401FE"/>
    <w:rsid w:val="00542824"/>
    <w:rsid w:val="0054353E"/>
    <w:rsid w:val="0055171F"/>
    <w:rsid w:val="0055205E"/>
    <w:rsid w:val="005532C4"/>
    <w:rsid w:val="00555BFC"/>
    <w:rsid w:val="00562694"/>
    <w:rsid w:val="005671F6"/>
    <w:rsid w:val="00567E47"/>
    <w:rsid w:val="005718F4"/>
    <w:rsid w:val="005839A6"/>
    <w:rsid w:val="00587C64"/>
    <w:rsid w:val="00594370"/>
    <w:rsid w:val="00596A41"/>
    <w:rsid w:val="005A7AAA"/>
    <w:rsid w:val="005B75C9"/>
    <w:rsid w:val="005C26AC"/>
    <w:rsid w:val="005D0A95"/>
    <w:rsid w:val="005D0BF6"/>
    <w:rsid w:val="005D5867"/>
    <w:rsid w:val="005D5D86"/>
    <w:rsid w:val="005F4B0E"/>
    <w:rsid w:val="00601B7B"/>
    <w:rsid w:val="00602353"/>
    <w:rsid w:val="00613AAD"/>
    <w:rsid w:val="00621D51"/>
    <w:rsid w:val="0062494E"/>
    <w:rsid w:val="006342AD"/>
    <w:rsid w:val="00644D85"/>
    <w:rsid w:val="006505E1"/>
    <w:rsid w:val="00677006"/>
    <w:rsid w:val="00677823"/>
    <w:rsid w:val="00682575"/>
    <w:rsid w:val="00694404"/>
    <w:rsid w:val="006A203B"/>
    <w:rsid w:val="006A33FE"/>
    <w:rsid w:val="006A4F4B"/>
    <w:rsid w:val="006A6C43"/>
    <w:rsid w:val="006A70D3"/>
    <w:rsid w:val="006A7DD6"/>
    <w:rsid w:val="006B1A19"/>
    <w:rsid w:val="006B5030"/>
    <w:rsid w:val="006B533D"/>
    <w:rsid w:val="006C45A8"/>
    <w:rsid w:val="006D0D4C"/>
    <w:rsid w:val="006D2348"/>
    <w:rsid w:val="006D4837"/>
    <w:rsid w:val="006F08EE"/>
    <w:rsid w:val="006F156C"/>
    <w:rsid w:val="006F3C50"/>
    <w:rsid w:val="00701F6C"/>
    <w:rsid w:val="007054CD"/>
    <w:rsid w:val="00711411"/>
    <w:rsid w:val="00715299"/>
    <w:rsid w:val="00715879"/>
    <w:rsid w:val="00717587"/>
    <w:rsid w:val="0072354E"/>
    <w:rsid w:val="00732730"/>
    <w:rsid w:val="00732EE5"/>
    <w:rsid w:val="00753A91"/>
    <w:rsid w:val="0076007D"/>
    <w:rsid w:val="00765E82"/>
    <w:rsid w:val="00772204"/>
    <w:rsid w:val="00772761"/>
    <w:rsid w:val="007730CF"/>
    <w:rsid w:val="00780E67"/>
    <w:rsid w:val="0078210A"/>
    <w:rsid w:val="00782C9D"/>
    <w:rsid w:val="00790482"/>
    <w:rsid w:val="0079324A"/>
    <w:rsid w:val="007A2C60"/>
    <w:rsid w:val="007B15F8"/>
    <w:rsid w:val="007B251D"/>
    <w:rsid w:val="007C3BFC"/>
    <w:rsid w:val="007C405A"/>
    <w:rsid w:val="007D118B"/>
    <w:rsid w:val="007D5D1F"/>
    <w:rsid w:val="007E0F3D"/>
    <w:rsid w:val="007E76FE"/>
    <w:rsid w:val="007F1C6E"/>
    <w:rsid w:val="007F66C2"/>
    <w:rsid w:val="007F7292"/>
    <w:rsid w:val="007F7680"/>
    <w:rsid w:val="007F7D9D"/>
    <w:rsid w:val="008011B9"/>
    <w:rsid w:val="0080301F"/>
    <w:rsid w:val="00806E76"/>
    <w:rsid w:val="00815EDE"/>
    <w:rsid w:val="008160B5"/>
    <w:rsid w:val="00821D18"/>
    <w:rsid w:val="00830B47"/>
    <w:rsid w:val="0083371F"/>
    <w:rsid w:val="0083733F"/>
    <w:rsid w:val="00845E5A"/>
    <w:rsid w:val="00847675"/>
    <w:rsid w:val="00853876"/>
    <w:rsid w:val="00857D6D"/>
    <w:rsid w:val="008723DB"/>
    <w:rsid w:val="0088029B"/>
    <w:rsid w:val="0088679D"/>
    <w:rsid w:val="00887587"/>
    <w:rsid w:val="008A2F35"/>
    <w:rsid w:val="008A314F"/>
    <w:rsid w:val="008A653A"/>
    <w:rsid w:val="008B1DFF"/>
    <w:rsid w:val="008C3007"/>
    <w:rsid w:val="008F170A"/>
    <w:rsid w:val="00900643"/>
    <w:rsid w:val="00905144"/>
    <w:rsid w:val="00912D45"/>
    <w:rsid w:val="0091750B"/>
    <w:rsid w:val="00920958"/>
    <w:rsid w:val="00921520"/>
    <w:rsid w:val="00923E42"/>
    <w:rsid w:val="0092501B"/>
    <w:rsid w:val="009275F8"/>
    <w:rsid w:val="009303C2"/>
    <w:rsid w:val="009314B5"/>
    <w:rsid w:val="00931EE9"/>
    <w:rsid w:val="009403C7"/>
    <w:rsid w:val="009473F9"/>
    <w:rsid w:val="00952933"/>
    <w:rsid w:val="00961733"/>
    <w:rsid w:val="00964054"/>
    <w:rsid w:val="00972349"/>
    <w:rsid w:val="00981C9A"/>
    <w:rsid w:val="00982C41"/>
    <w:rsid w:val="00991DAD"/>
    <w:rsid w:val="009A38A0"/>
    <w:rsid w:val="009A50BB"/>
    <w:rsid w:val="009A66C9"/>
    <w:rsid w:val="009B5133"/>
    <w:rsid w:val="009C0D5F"/>
    <w:rsid w:val="009C36F9"/>
    <w:rsid w:val="009C44B3"/>
    <w:rsid w:val="009C4C76"/>
    <w:rsid w:val="009C79B0"/>
    <w:rsid w:val="009D1E4A"/>
    <w:rsid w:val="009E169B"/>
    <w:rsid w:val="009E2203"/>
    <w:rsid w:val="009E29EC"/>
    <w:rsid w:val="009E3A9C"/>
    <w:rsid w:val="009E7914"/>
    <w:rsid w:val="009F0E69"/>
    <w:rsid w:val="009F139E"/>
    <w:rsid w:val="009F4677"/>
    <w:rsid w:val="00A007EA"/>
    <w:rsid w:val="00A00E2A"/>
    <w:rsid w:val="00A01611"/>
    <w:rsid w:val="00A01B1B"/>
    <w:rsid w:val="00A07BF9"/>
    <w:rsid w:val="00A1019F"/>
    <w:rsid w:val="00A10B46"/>
    <w:rsid w:val="00A146D4"/>
    <w:rsid w:val="00A17D3A"/>
    <w:rsid w:val="00A204E3"/>
    <w:rsid w:val="00A36EA5"/>
    <w:rsid w:val="00A418F9"/>
    <w:rsid w:val="00A52764"/>
    <w:rsid w:val="00A52786"/>
    <w:rsid w:val="00A6577C"/>
    <w:rsid w:val="00A70482"/>
    <w:rsid w:val="00A70D3B"/>
    <w:rsid w:val="00A71DE0"/>
    <w:rsid w:val="00A72C91"/>
    <w:rsid w:val="00A756AC"/>
    <w:rsid w:val="00A814E1"/>
    <w:rsid w:val="00A85E36"/>
    <w:rsid w:val="00A86BF2"/>
    <w:rsid w:val="00A87633"/>
    <w:rsid w:val="00A9600A"/>
    <w:rsid w:val="00A97C98"/>
    <w:rsid w:val="00AA0323"/>
    <w:rsid w:val="00AC248F"/>
    <w:rsid w:val="00AC2E8D"/>
    <w:rsid w:val="00AC6045"/>
    <w:rsid w:val="00AE0A48"/>
    <w:rsid w:val="00AE2596"/>
    <w:rsid w:val="00AF4DF5"/>
    <w:rsid w:val="00AF7302"/>
    <w:rsid w:val="00B02CD7"/>
    <w:rsid w:val="00B1427D"/>
    <w:rsid w:val="00B2562F"/>
    <w:rsid w:val="00B25E7B"/>
    <w:rsid w:val="00B273EB"/>
    <w:rsid w:val="00B322A3"/>
    <w:rsid w:val="00B40A35"/>
    <w:rsid w:val="00B43D1A"/>
    <w:rsid w:val="00B559D8"/>
    <w:rsid w:val="00B55B30"/>
    <w:rsid w:val="00B60E9D"/>
    <w:rsid w:val="00B611DE"/>
    <w:rsid w:val="00B71429"/>
    <w:rsid w:val="00B74307"/>
    <w:rsid w:val="00B80606"/>
    <w:rsid w:val="00B81056"/>
    <w:rsid w:val="00B82032"/>
    <w:rsid w:val="00B866AC"/>
    <w:rsid w:val="00B87FE2"/>
    <w:rsid w:val="00BA350D"/>
    <w:rsid w:val="00BB12CD"/>
    <w:rsid w:val="00BB1342"/>
    <w:rsid w:val="00BB1C20"/>
    <w:rsid w:val="00BB1DCC"/>
    <w:rsid w:val="00BB246D"/>
    <w:rsid w:val="00BB4B76"/>
    <w:rsid w:val="00BC2374"/>
    <w:rsid w:val="00BC367E"/>
    <w:rsid w:val="00BC5193"/>
    <w:rsid w:val="00BD5824"/>
    <w:rsid w:val="00BE1AD7"/>
    <w:rsid w:val="00BE2183"/>
    <w:rsid w:val="00BE4B9B"/>
    <w:rsid w:val="00BF0DA7"/>
    <w:rsid w:val="00BF340D"/>
    <w:rsid w:val="00C023F0"/>
    <w:rsid w:val="00C02517"/>
    <w:rsid w:val="00C0447E"/>
    <w:rsid w:val="00C063B9"/>
    <w:rsid w:val="00C126E6"/>
    <w:rsid w:val="00C243C3"/>
    <w:rsid w:val="00C27B32"/>
    <w:rsid w:val="00C322CE"/>
    <w:rsid w:val="00C32ECA"/>
    <w:rsid w:val="00C36AA4"/>
    <w:rsid w:val="00C3799A"/>
    <w:rsid w:val="00C41E04"/>
    <w:rsid w:val="00C44F3C"/>
    <w:rsid w:val="00C567C2"/>
    <w:rsid w:val="00C571B2"/>
    <w:rsid w:val="00C651D1"/>
    <w:rsid w:val="00C74A6F"/>
    <w:rsid w:val="00C7551F"/>
    <w:rsid w:val="00C76EC7"/>
    <w:rsid w:val="00C86B0A"/>
    <w:rsid w:val="00C873EF"/>
    <w:rsid w:val="00C87B81"/>
    <w:rsid w:val="00C905B9"/>
    <w:rsid w:val="00C9256E"/>
    <w:rsid w:val="00C92AF4"/>
    <w:rsid w:val="00C93180"/>
    <w:rsid w:val="00C94C11"/>
    <w:rsid w:val="00C9716E"/>
    <w:rsid w:val="00CA4B5A"/>
    <w:rsid w:val="00CA6544"/>
    <w:rsid w:val="00CB116D"/>
    <w:rsid w:val="00CB283E"/>
    <w:rsid w:val="00CB3F06"/>
    <w:rsid w:val="00CB6865"/>
    <w:rsid w:val="00CC038D"/>
    <w:rsid w:val="00CC78D6"/>
    <w:rsid w:val="00CE2201"/>
    <w:rsid w:val="00CE2D7D"/>
    <w:rsid w:val="00CF41E1"/>
    <w:rsid w:val="00D003F8"/>
    <w:rsid w:val="00D00C31"/>
    <w:rsid w:val="00D0233C"/>
    <w:rsid w:val="00D07493"/>
    <w:rsid w:val="00D15633"/>
    <w:rsid w:val="00D20DE7"/>
    <w:rsid w:val="00D233A3"/>
    <w:rsid w:val="00D35A58"/>
    <w:rsid w:val="00D35DB2"/>
    <w:rsid w:val="00D438CC"/>
    <w:rsid w:val="00D46381"/>
    <w:rsid w:val="00D51437"/>
    <w:rsid w:val="00D51D7E"/>
    <w:rsid w:val="00D532F5"/>
    <w:rsid w:val="00D66DA3"/>
    <w:rsid w:val="00D67780"/>
    <w:rsid w:val="00D81F15"/>
    <w:rsid w:val="00D82DEF"/>
    <w:rsid w:val="00D83137"/>
    <w:rsid w:val="00D8320C"/>
    <w:rsid w:val="00D85837"/>
    <w:rsid w:val="00D90AE9"/>
    <w:rsid w:val="00D91B9A"/>
    <w:rsid w:val="00D9687F"/>
    <w:rsid w:val="00DB010D"/>
    <w:rsid w:val="00DB4108"/>
    <w:rsid w:val="00DB41A6"/>
    <w:rsid w:val="00DD1EA4"/>
    <w:rsid w:val="00DD3FC3"/>
    <w:rsid w:val="00DD6F39"/>
    <w:rsid w:val="00DE185D"/>
    <w:rsid w:val="00DE5618"/>
    <w:rsid w:val="00DF0396"/>
    <w:rsid w:val="00E02743"/>
    <w:rsid w:val="00E10AD6"/>
    <w:rsid w:val="00E12978"/>
    <w:rsid w:val="00E20F36"/>
    <w:rsid w:val="00E21A91"/>
    <w:rsid w:val="00E33DC4"/>
    <w:rsid w:val="00E36A82"/>
    <w:rsid w:val="00E402ED"/>
    <w:rsid w:val="00E4279F"/>
    <w:rsid w:val="00E42969"/>
    <w:rsid w:val="00E42E3B"/>
    <w:rsid w:val="00E47317"/>
    <w:rsid w:val="00E506FD"/>
    <w:rsid w:val="00E548FB"/>
    <w:rsid w:val="00E54DB7"/>
    <w:rsid w:val="00E558DA"/>
    <w:rsid w:val="00E55A91"/>
    <w:rsid w:val="00E657B4"/>
    <w:rsid w:val="00E671A3"/>
    <w:rsid w:val="00E7180C"/>
    <w:rsid w:val="00E80B24"/>
    <w:rsid w:val="00E848A0"/>
    <w:rsid w:val="00E86531"/>
    <w:rsid w:val="00E92ABD"/>
    <w:rsid w:val="00EB123F"/>
    <w:rsid w:val="00EB183A"/>
    <w:rsid w:val="00EB5DF5"/>
    <w:rsid w:val="00EC0505"/>
    <w:rsid w:val="00EC0A39"/>
    <w:rsid w:val="00EE0FB5"/>
    <w:rsid w:val="00EE12B9"/>
    <w:rsid w:val="00EF1280"/>
    <w:rsid w:val="00F16881"/>
    <w:rsid w:val="00F20559"/>
    <w:rsid w:val="00F21B60"/>
    <w:rsid w:val="00F24CC3"/>
    <w:rsid w:val="00F26B08"/>
    <w:rsid w:val="00F42E9B"/>
    <w:rsid w:val="00F471A7"/>
    <w:rsid w:val="00F54A3D"/>
    <w:rsid w:val="00F64C45"/>
    <w:rsid w:val="00F666BB"/>
    <w:rsid w:val="00F702B4"/>
    <w:rsid w:val="00F81001"/>
    <w:rsid w:val="00F83D46"/>
    <w:rsid w:val="00F92EF3"/>
    <w:rsid w:val="00F95E32"/>
    <w:rsid w:val="00F97939"/>
    <w:rsid w:val="00F97C55"/>
    <w:rsid w:val="00FA026D"/>
    <w:rsid w:val="00FA2B16"/>
    <w:rsid w:val="00FA54BB"/>
    <w:rsid w:val="00FB2506"/>
    <w:rsid w:val="00FB701E"/>
    <w:rsid w:val="00FC4487"/>
    <w:rsid w:val="00FD1C85"/>
    <w:rsid w:val="00FD47DD"/>
    <w:rsid w:val="00FD4942"/>
    <w:rsid w:val="00FE379E"/>
    <w:rsid w:val="00FE3E61"/>
    <w:rsid w:val="00FE55F4"/>
    <w:rsid w:val="03BA7F85"/>
    <w:rsid w:val="3769062D"/>
    <w:rsid w:val="5890365F"/>
    <w:rsid w:val="610CADC0"/>
    <w:rsid w:val="76C99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7D9B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9716E"/>
    <w:rPr>
      <w:rFonts w:ascii="Verdana" w:eastAsia="SimSun" w:hAnsi="Verdana" w:cs="Verdana"/>
      <w:sz w:val="18"/>
      <w:szCs w:val="18"/>
      <w:lang w:eastAsia="zh-CN"/>
    </w:rPr>
  </w:style>
  <w:style w:type="paragraph" w:styleId="berschrift1">
    <w:name w:val="heading 1"/>
    <w:basedOn w:val="No-numheading1Agency"/>
    <w:next w:val="BodytextAgency"/>
    <w:link w:val="berschrift1Zchn"/>
    <w:qFormat/>
    <w:rsid w:val="00C9716E"/>
    <w:rPr>
      <w:noProof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81056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link w:val="Kopfzeile"/>
    <w:rsid w:val="00B81056"/>
    <w:rPr>
      <w:sz w:val="22"/>
      <w:lang w:eastAsia="zh-CN"/>
    </w:rPr>
  </w:style>
  <w:style w:type="paragraph" w:customStyle="1" w:styleId="MemoHeaderStyle">
    <w:name w:val="MemoHeaderStyle"/>
    <w:basedOn w:val="Standard"/>
    <w:next w:val="Standard"/>
    <w:rsid w:val="00F81001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BodytextAgency">
    <w:name w:val="Body text (Agency)"/>
    <w:basedOn w:val="Standard"/>
    <w:link w:val="BodytextAgencyChar"/>
    <w:qFormat/>
    <w:rsid w:val="00D35A58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KeineListe"/>
    <w:rsid w:val="00D35A58"/>
    <w:pPr>
      <w:numPr>
        <w:numId w:val="3"/>
      </w:numPr>
    </w:pPr>
  </w:style>
  <w:style w:type="paragraph" w:customStyle="1" w:styleId="DisclaimerAgency">
    <w:name w:val="Disclaimer (Agency)"/>
    <w:basedOn w:val="Standard"/>
    <w:semiHidden/>
    <w:rsid w:val="00D35A58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categoryheadingAgency">
    <w:name w:val="Doc category heading (Agency)"/>
    <w:next w:val="BodytextAgency"/>
    <w:qFormat/>
    <w:rsid w:val="00D35A58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  <w:style w:type="paragraph" w:customStyle="1" w:styleId="DocsubtitleAgency">
    <w:name w:val="Doc subtitle (Agency)"/>
    <w:basedOn w:val="Standard"/>
    <w:next w:val="BodytextAgency"/>
    <w:qFormat/>
    <w:rsid w:val="00D35A58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Standard"/>
    <w:next w:val="DocsubtitleAgency"/>
    <w:qFormat/>
    <w:rsid w:val="00D35A58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Standard"/>
    <w:next w:val="BodytextAgency"/>
    <w:qFormat/>
    <w:rsid w:val="00D35A58"/>
    <w:pPr>
      <w:spacing w:after="140" w:line="280" w:lineRule="atLeast"/>
    </w:pPr>
    <w:rPr>
      <w:rFonts w:ascii="Courier New" w:eastAsia="Verdana" w:hAnsi="Courier New"/>
      <w:i/>
      <w:color w:val="339966"/>
      <w:lang w:eastAsia="en-GB"/>
    </w:rPr>
  </w:style>
  <w:style w:type="character" w:customStyle="1" w:styleId="EndnotereferenceAgency">
    <w:name w:val="Endnote reference (Agency)"/>
    <w:semiHidden/>
    <w:rsid w:val="00D35A58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Standard"/>
    <w:semiHidden/>
    <w:rsid w:val="00D35A58"/>
    <w:rPr>
      <w:rFonts w:eastAsia="Verdana"/>
      <w:sz w:val="15"/>
      <w:lang w:eastAsia="en-GB"/>
    </w:rPr>
  </w:style>
  <w:style w:type="paragraph" w:customStyle="1" w:styleId="FigureAgency">
    <w:name w:val="Figure (Agency)"/>
    <w:basedOn w:val="Standard"/>
    <w:next w:val="BodytextAgency"/>
    <w:semiHidden/>
    <w:rsid w:val="00D35A58"/>
    <w:pPr>
      <w:jc w:val="center"/>
    </w:pPr>
  </w:style>
  <w:style w:type="paragraph" w:customStyle="1" w:styleId="FigureheadingAgency">
    <w:name w:val="Figure heading (Agency)"/>
    <w:basedOn w:val="Standard"/>
    <w:next w:val="FigureAgency"/>
    <w:semiHidden/>
    <w:rsid w:val="00D35A58"/>
    <w:pPr>
      <w:keepNext/>
      <w:numPr>
        <w:numId w:val="4"/>
      </w:numPr>
      <w:spacing w:before="240" w:after="120"/>
    </w:pPr>
  </w:style>
  <w:style w:type="paragraph" w:customStyle="1" w:styleId="FooterAgency">
    <w:name w:val="Footer (Agency)"/>
    <w:basedOn w:val="Standard"/>
    <w:link w:val="FooterAgencyCharChar"/>
    <w:rsid w:val="00B81056"/>
    <w:rPr>
      <w:rFonts w:eastAsia="Verdana"/>
      <w:color w:val="6D6F71"/>
      <w:sz w:val="14"/>
      <w:szCs w:val="14"/>
      <w:lang w:eastAsia="en-GB"/>
    </w:rPr>
  </w:style>
  <w:style w:type="character" w:customStyle="1" w:styleId="FooterAgencyCharChar">
    <w:name w:val="Footer (Agency) Char Char"/>
    <w:link w:val="FooterAgency"/>
    <w:rsid w:val="00B81056"/>
    <w:rPr>
      <w:rFonts w:ascii="Verdana" w:eastAsia="Verdana" w:hAnsi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Standard"/>
    <w:link w:val="FooterblueAgencyCharChar"/>
    <w:rsid w:val="00D35A58"/>
    <w:rPr>
      <w:rFonts w:eastAsia="Verdana"/>
      <w:b/>
      <w:color w:val="003399"/>
      <w:sz w:val="13"/>
      <w:szCs w:val="14"/>
      <w:lang w:eastAsia="en-GB"/>
    </w:rPr>
  </w:style>
  <w:style w:type="character" w:customStyle="1" w:styleId="FooterblueAgencyCharChar">
    <w:name w:val="Footer blue (Agency) Char Char"/>
    <w:link w:val="FooterblueAgency"/>
    <w:rsid w:val="00D35A58"/>
    <w:rPr>
      <w:rFonts w:ascii="Verdana" w:eastAsia="Verdana" w:hAnsi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NormaleTabelle"/>
    <w:semiHidden/>
    <w:rsid w:val="00D35A58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Wingdings 2" w:hAnsi="Wingdings 2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notereferenceAgency">
    <w:name w:val="Footnote reference (Agency)"/>
    <w:semiHidden/>
    <w:rsid w:val="00D35A58"/>
    <w:rPr>
      <w:rFonts w:ascii="Verdana" w:hAnsi="Verdana"/>
      <w:color w:val="auto"/>
      <w:vertAlign w:val="superscript"/>
    </w:rPr>
  </w:style>
  <w:style w:type="paragraph" w:customStyle="1" w:styleId="FootnotetextAgency">
    <w:name w:val="Footnote text (Agency)"/>
    <w:basedOn w:val="Standard"/>
    <w:semiHidden/>
    <w:rsid w:val="00D35A58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D35A58"/>
  </w:style>
  <w:style w:type="paragraph" w:customStyle="1" w:styleId="Heading1Agency">
    <w:name w:val="Heading 1 (Agency)"/>
    <w:basedOn w:val="Standard"/>
    <w:next w:val="BodytextAgency"/>
    <w:qFormat/>
    <w:rsid w:val="00D35A58"/>
    <w:pPr>
      <w:keepNext/>
      <w:numPr>
        <w:numId w:val="13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Standard"/>
    <w:next w:val="BodytextAgency"/>
    <w:qFormat/>
    <w:rsid w:val="00D35A58"/>
    <w:pPr>
      <w:keepNext/>
      <w:numPr>
        <w:ilvl w:val="1"/>
        <w:numId w:val="13"/>
      </w:numPr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Heading3Agency">
    <w:name w:val="Heading 3 (Agency)"/>
    <w:basedOn w:val="Standard"/>
    <w:next w:val="BodytextAgency"/>
    <w:qFormat/>
    <w:rsid w:val="00D35A58"/>
    <w:pPr>
      <w:keepNext/>
      <w:numPr>
        <w:ilvl w:val="2"/>
        <w:numId w:val="13"/>
      </w:numPr>
      <w:spacing w:before="280" w:after="220"/>
      <w:outlineLvl w:val="2"/>
    </w:pPr>
    <w:rPr>
      <w:rFonts w:eastAsia="Verdana" w:cs="Arial"/>
      <w:b/>
      <w:bCs/>
      <w:kern w:val="3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D35A58"/>
    <w:pPr>
      <w:numPr>
        <w:ilvl w:val="3"/>
      </w:numPr>
      <w:outlineLvl w:val="3"/>
    </w:pPr>
    <w:rPr>
      <w:i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D35A58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D35A58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D35A58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D35A58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D35A58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Standard"/>
    <w:next w:val="BodytextAgency"/>
    <w:qFormat/>
    <w:rsid w:val="00D35A58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D35A58"/>
    <w:pPr>
      <w:jc w:val="center"/>
    </w:pPr>
  </w:style>
  <w:style w:type="paragraph" w:customStyle="1" w:styleId="No-numheading2Agency">
    <w:name w:val="No-num heading 2 (Agency)"/>
    <w:basedOn w:val="Standard"/>
    <w:next w:val="BodytextAgency"/>
    <w:qFormat/>
    <w:rsid w:val="00D35A58"/>
    <w:pPr>
      <w:keepNext/>
      <w:spacing w:before="280" w:after="220"/>
      <w:outlineLvl w:val="1"/>
    </w:pPr>
    <w:rPr>
      <w:rFonts w:eastAsia="Verdana" w:cs="Arial"/>
      <w:b/>
      <w:bCs/>
      <w:i/>
      <w:kern w:val="3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D35A58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D35A58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D35A58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D35A58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D35A58"/>
    <w:pPr>
      <w:outlineLvl w:val="8"/>
    </w:pPr>
  </w:style>
  <w:style w:type="paragraph" w:customStyle="1" w:styleId="NormalAgency">
    <w:name w:val="Normal (Agency)"/>
    <w:qFormat/>
    <w:rsid w:val="00D35A58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Standard"/>
    <w:next w:val="BodytextAgency"/>
    <w:qFormat/>
    <w:rsid w:val="00D35A58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KeineListe"/>
    <w:rsid w:val="00D35A58"/>
    <w:pPr>
      <w:numPr>
        <w:numId w:val="14"/>
      </w:numPr>
    </w:pPr>
  </w:style>
  <w:style w:type="paragraph" w:customStyle="1" w:styleId="PagenumberAgency">
    <w:name w:val="Page number (Agency)"/>
    <w:basedOn w:val="Standard"/>
    <w:next w:val="Standard"/>
    <w:link w:val="PagenumberAgencyCharChar"/>
    <w:semiHidden/>
    <w:rsid w:val="00D35A58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D35A58"/>
  </w:style>
  <w:style w:type="paragraph" w:customStyle="1" w:styleId="RefAgency">
    <w:name w:val="Ref. (Agency)"/>
    <w:basedOn w:val="Standard"/>
    <w:semiHidden/>
    <w:rsid w:val="00D35A58"/>
    <w:rPr>
      <w:rFonts w:eastAsia="Times New Roman"/>
      <w:sz w:val="17"/>
      <w:lang w:eastAsia="en-GB"/>
    </w:rPr>
  </w:style>
  <w:style w:type="paragraph" w:customStyle="1" w:styleId="SpecialcommentAgency">
    <w:name w:val="Special comment (Agency)"/>
    <w:next w:val="BodytextAgency"/>
    <w:qFormat/>
    <w:rsid w:val="00D35A58"/>
    <w:rPr>
      <w:rFonts w:ascii="Verdana" w:eastAsia="Times New Roman" w:hAnsi="Verdana"/>
      <w:color w:val="FF0000"/>
      <w:sz w:val="17"/>
      <w:szCs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D35A58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NormaleTabelle"/>
    <w:semiHidden/>
    <w:rsid w:val="00E36A8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Wingdings 2" w:hAnsi="Wingdings 2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D35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ahoma" w:hAnsi="Tahoma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NormaleTabelle"/>
    <w:semiHidden/>
    <w:rsid w:val="00D35A58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ahoma" w:hAnsi="Tahoma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Standard"/>
    <w:next w:val="BodytextAgency"/>
    <w:semiHidden/>
    <w:rsid w:val="00D35A58"/>
    <w:pPr>
      <w:keepNext/>
      <w:numPr>
        <w:numId w:val="15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D35A58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Standard"/>
    <w:semiHidden/>
    <w:rsid w:val="00D35A58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D35A58"/>
    <w:pPr>
      <w:spacing w:before="60" w:after="240" w:line="240" w:lineRule="auto"/>
    </w:pPr>
    <w:rPr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B81056"/>
    <w:pPr>
      <w:tabs>
        <w:tab w:val="center" w:pos="4513"/>
        <w:tab w:val="right" w:pos="9026"/>
      </w:tabs>
    </w:pPr>
  </w:style>
  <w:style w:type="character" w:customStyle="1" w:styleId="FuzeileZchn">
    <w:name w:val="Fußzeile Zchn"/>
    <w:link w:val="Fuzeile"/>
    <w:uiPriority w:val="99"/>
    <w:rsid w:val="00B81056"/>
    <w:rPr>
      <w:sz w:val="22"/>
      <w:lang w:eastAsia="zh-CN"/>
    </w:rPr>
  </w:style>
  <w:style w:type="character" w:customStyle="1" w:styleId="berschrift1Zchn">
    <w:name w:val="Überschrift 1 Zchn"/>
    <w:basedOn w:val="Absatz-Standardschriftart"/>
    <w:link w:val="berschrift1"/>
    <w:rsid w:val="00C9716E"/>
    <w:rPr>
      <w:rFonts w:ascii="Verdana" w:eastAsia="Verdana" w:hAnsi="Verdana" w:cs="Arial"/>
      <w:b/>
      <w:bCs/>
      <w:noProof/>
      <w:kern w:val="32"/>
      <w:sz w:val="27"/>
      <w:szCs w:val="27"/>
      <w:lang w:eastAsia="en-GB"/>
    </w:rPr>
  </w:style>
  <w:style w:type="character" w:customStyle="1" w:styleId="BodytextAgencyChar">
    <w:name w:val="Body text (Agency) Char"/>
    <w:link w:val="BodytextAgency"/>
    <w:rsid w:val="00C9716E"/>
    <w:rPr>
      <w:rFonts w:ascii="Verdana" w:eastAsia="Verdana" w:hAnsi="Verdana" w:cs="Verdana"/>
      <w:sz w:val="18"/>
      <w:szCs w:val="18"/>
      <w:lang w:eastAsia="en-GB"/>
    </w:rPr>
  </w:style>
  <w:style w:type="character" w:customStyle="1" w:styleId="PageNumberAgency0">
    <w:name w:val="Page Number (Agency)"/>
    <w:rsid w:val="00C9716E"/>
    <w:rPr>
      <w:rFonts w:ascii="Verdana" w:hAnsi="Verdana"/>
      <w:sz w:val="14"/>
    </w:rPr>
  </w:style>
  <w:style w:type="paragraph" w:styleId="Sprechblasentext">
    <w:name w:val="Balloon Text"/>
    <w:basedOn w:val="Standard"/>
    <w:link w:val="SprechblasentextZchn"/>
    <w:rsid w:val="00C9716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C9716E"/>
    <w:rPr>
      <w:rFonts w:ascii="Tahoma" w:eastAsia="SimSun" w:hAnsi="Tahoma" w:cs="Tahoma"/>
      <w:sz w:val="16"/>
      <w:szCs w:val="16"/>
      <w:lang w:eastAsia="zh-CN"/>
    </w:rPr>
  </w:style>
  <w:style w:type="character" w:styleId="Kommentarzeichen">
    <w:name w:val="annotation reference"/>
    <w:basedOn w:val="Absatz-Standardschriftart"/>
    <w:rsid w:val="00D00C3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D00C3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00C31"/>
    <w:rPr>
      <w:rFonts w:ascii="Verdana" w:eastAsia="SimSun" w:hAnsi="Verdana" w:cs="Verdana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rsid w:val="00D00C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D00C31"/>
    <w:rPr>
      <w:rFonts w:ascii="Verdana" w:eastAsia="SimSun" w:hAnsi="Verdana" w:cs="Verdana"/>
      <w:b/>
      <w:bCs/>
      <w:lang w:eastAsia="zh-CN"/>
    </w:rPr>
  </w:style>
  <w:style w:type="paragraph" w:customStyle="1" w:styleId="ListBulletLevel1">
    <w:name w:val="List Bullet Level 1"/>
    <w:basedOn w:val="Standard"/>
    <w:rsid w:val="00A71DE0"/>
    <w:pPr>
      <w:numPr>
        <w:numId w:val="17"/>
      </w:numPr>
      <w:spacing w:before="120"/>
    </w:pPr>
    <w:rPr>
      <w:rFonts w:ascii="Times New Roman" w:eastAsia="MS Mincho" w:hAnsi="Times New Roman" w:cs="Times New Roman"/>
      <w:color w:val="000000"/>
      <w:sz w:val="24"/>
      <w:szCs w:val="24"/>
      <w:lang w:val="en-US" w:eastAsia="en-US"/>
    </w:rPr>
  </w:style>
  <w:style w:type="paragraph" w:styleId="Listenabsatz">
    <w:name w:val="List Paragraph"/>
    <w:basedOn w:val="Standard"/>
    <w:uiPriority w:val="34"/>
    <w:qFormat/>
    <w:rsid w:val="00C93180"/>
    <w:pPr>
      <w:ind w:left="720"/>
      <w:contextualSpacing/>
    </w:pPr>
  </w:style>
  <w:style w:type="paragraph" w:styleId="Funotentext">
    <w:name w:val="footnote text"/>
    <w:basedOn w:val="Standard"/>
    <w:link w:val="FunotentextZchn"/>
    <w:rsid w:val="00294D4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294D49"/>
    <w:rPr>
      <w:rFonts w:ascii="Verdana" w:eastAsia="SimSun" w:hAnsi="Verdana" w:cs="Verdana"/>
      <w:lang w:eastAsia="zh-CN"/>
    </w:rPr>
  </w:style>
  <w:style w:type="character" w:styleId="Funotenzeichen">
    <w:name w:val="footnote reference"/>
    <w:basedOn w:val="Absatz-Standardschriftart"/>
    <w:rsid w:val="00294D49"/>
    <w:rPr>
      <w:vertAlign w:val="superscript"/>
    </w:rPr>
  </w:style>
  <w:style w:type="paragraph" w:styleId="berarbeitung">
    <w:name w:val="Revision"/>
    <w:hidden/>
    <w:uiPriority w:val="99"/>
    <w:semiHidden/>
    <w:rsid w:val="00BE4B9B"/>
    <w:rPr>
      <w:rFonts w:ascii="Verdana" w:eastAsia="SimSun" w:hAnsi="Verdana" w:cs="Verdana"/>
      <w:sz w:val="18"/>
      <w:szCs w:val="18"/>
      <w:lang w:eastAsia="zh-CN"/>
    </w:rPr>
  </w:style>
  <w:style w:type="paragraph" w:styleId="Endnotentext">
    <w:name w:val="endnote text"/>
    <w:basedOn w:val="Standard"/>
    <w:link w:val="EndnotentextZchn"/>
    <w:rsid w:val="00920958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920958"/>
    <w:rPr>
      <w:rFonts w:ascii="Verdana" w:eastAsia="SimSun" w:hAnsi="Verdana" w:cs="Verdana"/>
      <w:lang w:eastAsia="zh-CN"/>
    </w:rPr>
  </w:style>
  <w:style w:type="character" w:styleId="Endnotenzeichen">
    <w:name w:val="endnote reference"/>
    <w:basedOn w:val="Absatz-Standardschriftart"/>
    <w:rsid w:val="00920958"/>
    <w:rPr>
      <w:vertAlign w:val="superscript"/>
    </w:rPr>
  </w:style>
  <w:style w:type="paragraph" w:styleId="Verzeichnis7">
    <w:name w:val="toc 7"/>
    <w:basedOn w:val="Standard"/>
    <w:next w:val="BodytextAgency"/>
    <w:rsid w:val="00E92ABD"/>
    <w:pPr>
      <w:spacing w:after="57" w:line="240" w:lineRule="exact"/>
    </w:pPr>
    <w:rPr>
      <w:rFonts w:eastAsia="Times New Roman"/>
    </w:rPr>
  </w:style>
  <w:style w:type="character" w:styleId="Hyperlink">
    <w:name w:val="Hyperlink"/>
    <w:basedOn w:val="Absatz-Standardschriftart"/>
    <w:uiPriority w:val="99"/>
    <w:unhideWhenUsed/>
    <w:rsid w:val="00405759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405759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de-DE" w:eastAsia="de-DE"/>
    </w:rPr>
  </w:style>
  <w:style w:type="character" w:styleId="BesuchterLink">
    <w:name w:val="FollowedHyperlink"/>
    <w:basedOn w:val="Absatz-Standardschriftart"/>
    <w:semiHidden/>
    <w:unhideWhenUsed/>
    <w:rsid w:val="00BC5193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A3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FFDD-970F-4D4F-8D88-6180094F7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2021-02-01T13:51:00Z</dcterms:created>
  <dcterms:modified xsi:type="dcterms:W3CDTF">2021-02-01T13:51:00Z</dcterms:modified>
</cp:coreProperties>
</file>