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298BA4" w14:textId="77777777" w:rsidR="00DD6480" w:rsidRDefault="000E281A">
      <w:r w:rsidRPr="000E281A">
        <w:t xml:space="preserve">Chinesische Pharmacopoeia - Hilfsstoffliste </w:t>
      </w:r>
      <w:proofErr w:type="gramStart"/>
      <w:r w:rsidRPr="000E281A">
        <w:t>veröffentlicht  -</w:t>
      </w:r>
      <w:proofErr w:type="gramEnd"/>
      <w:r w:rsidRPr="000E281A">
        <w:t xml:space="preserve"> Suche nach Informationen zur Erweiterung von Spezifikationen oder nach neuen Spezifikationen</w:t>
      </w:r>
    </w:p>
    <w:p w14:paraId="55DEFFF9" w14:textId="77777777" w:rsidR="000E281A" w:rsidRDefault="000E281A"/>
    <w:p w14:paraId="670ED4C9" w14:textId="77777777" w:rsidR="000E281A" w:rsidRPr="000E281A" w:rsidRDefault="000E281A" w:rsidP="000E281A">
      <w:pPr>
        <w:jc w:val="both"/>
        <w:rPr>
          <w:rFonts w:ascii="Calibri" w:eastAsia="Calibri" w:hAnsi="Calibri" w:cs="Calibri"/>
          <w:sz w:val="22"/>
        </w:rPr>
      </w:pPr>
      <w:r w:rsidRPr="000E281A">
        <w:rPr>
          <w:rFonts w:ascii="Calibri" w:eastAsia="Calibri" w:hAnsi="Calibri" w:cs="Calibri"/>
          <w:sz w:val="22"/>
        </w:rPr>
        <w:t>Sehr geehrte Damen und Herren,</w:t>
      </w:r>
    </w:p>
    <w:p w14:paraId="3F062159" w14:textId="77777777" w:rsidR="000E281A" w:rsidRPr="000E281A" w:rsidRDefault="000E281A" w:rsidP="000E281A">
      <w:pPr>
        <w:jc w:val="both"/>
        <w:rPr>
          <w:rFonts w:ascii="Calibri" w:eastAsia="Calibri" w:hAnsi="Calibri" w:cs="Calibri"/>
          <w:sz w:val="22"/>
        </w:rPr>
      </w:pPr>
    </w:p>
    <w:p w14:paraId="693A369C" w14:textId="77777777" w:rsidR="000E281A" w:rsidRPr="000E281A" w:rsidRDefault="000E281A" w:rsidP="000E281A">
      <w:pPr>
        <w:jc w:val="both"/>
        <w:rPr>
          <w:rFonts w:ascii="Calibri" w:eastAsia="Calibri" w:hAnsi="Calibri" w:cs="Calibri"/>
          <w:sz w:val="22"/>
        </w:rPr>
      </w:pPr>
      <w:r w:rsidRPr="000E281A">
        <w:rPr>
          <w:rFonts w:ascii="Calibri" w:eastAsia="Calibri" w:hAnsi="Calibri" w:cs="Calibri"/>
          <w:sz w:val="22"/>
        </w:rPr>
        <w:t>wir sind über IPEC Europe darüber informiert worden, dass das chinesische Arzneibuch (ChP) am 30. September eine Liste mit Hilfsstoffen veröffentlicht hat, für die eine Verbesserung der Spezifikation oder eine neue Spezifikation erstellt werden soll. Die Liste ist sowohl in Chinesisch als auch in Englisch, wobei die englische Version von IPEC China zur Verfügung gestellt wurde.</w:t>
      </w:r>
    </w:p>
    <w:p w14:paraId="794DF25C" w14:textId="77777777" w:rsidR="000E281A" w:rsidRPr="000E281A" w:rsidRDefault="000E281A" w:rsidP="000E281A">
      <w:pPr>
        <w:jc w:val="both"/>
        <w:rPr>
          <w:rFonts w:ascii="Calibri" w:eastAsia="Calibri" w:hAnsi="Calibri" w:cs="Calibri"/>
          <w:sz w:val="22"/>
        </w:rPr>
      </w:pPr>
    </w:p>
    <w:p w14:paraId="3E579EA5" w14:textId="77777777" w:rsidR="000E281A" w:rsidRPr="000E281A" w:rsidRDefault="000E281A" w:rsidP="000E281A">
      <w:pPr>
        <w:jc w:val="both"/>
        <w:rPr>
          <w:rFonts w:ascii="Calibri" w:eastAsia="Calibri" w:hAnsi="Calibri" w:cs="Calibri"/>
          <w:sz w:val="22"/>
        </w:rPr>
      </w:pPr>
      <w:r w:rsidRPr="000E281A">
        <w:rPr>
          <w:rFonts w:ascii="Calibri" w:eastAsia="Calibri" w:hAnsi="Calibri" w:cs="Calibri"/>
          <w:sz w:val="22"/>
        </w:rPr>
        <w:t>Die chinesische Pharmacopoeia sucht nach Unternehmen, die bereit sind sowohl Muster als auch Dokumente bereitzustellen (z. B. Spezifikation, CoA und Prozessinformationen, falls relevant). Nähere Informationen finden Sie in den E-Mails von IPEC Europe (siehe unten).</w:t>
      </w:r>
    </w:p>
    <w:p w14:paraId="426DF715" w14:textId="77777777" w:rsidR="000E281A" w:rsidRPr="000E281A" w:rsidRDefault="000E281A" w:rsidP="000E281A">
      <w:pPr>
        <w:jc w:val="both"/>
        <w:rPr>
          <w:rFonts w:ascii="Calibri" w:eastAsia="Calibri" w:hAnsi="Calibri" w:cs="Calibri"/>
          <w:sz w:val="22"/>
        </w:rPr>
      </w:pPr>
      <w:r w:rsidRPr="000E281A">
        <w:rPr>
          <w:rFonts w:ascii="Calibri" w:eastAsia="Calibri" w:hAnsi="Calibri" w:cs="Calibri"/>
          <w:sz w:val="22"/>
        </w:rPr>
        <w:t xml:space="preserve">Daten und Informationen sollen direkt an das entsprechende chinesische Institut gesendet werden. Einreichungsfrist ist der </w:t>
      </w:r>
      <w:r w:rsidRPr="000E281A">
        <w:rPr>
          <w:rFonts w:ascii="Calibri" w:eastAsia="Calibri" w:hAnsi="Calibri" w:cs="Calibri"/>
          <w:b/>
          <w:bCs/>
          <w:sz w:val="22"/>
        </w:rPr>
        <w:t>30. Oktober 2017</w:t>
      </w:r>
      <w:r w:rsidRPr="000E281A">
        <w:rPr>
          <w:rFonts w:ascii="Calibri" w:eastAsia="Calibri" w:hAnsi="Calibri" w:cs="Calibri"/>
          <w:sz w:val="22"/>
        </w:rPr>
        <w:t xml:space="preserve"> sowie ein begrenzter Zeitraum danach.</w:t>
      </w:r>
    </w:p>
    <w:p w14:paraId="0FACC3FD" w14:textId="77777777" w:rsidR="000E281A" w:rsidRPr="000E281A" w:rsidRDefault="000E281A" w:rsidP="000E281A">
      <w:pPr>
        <w:jc w:val="both"/>
        <w:rPr>
          <w:rFonts w:ascii="Calibri" w:eastAsia="Calibri" w:hAnsi="Calibri" w:cs="Calibri"/>
          <w:sz w:val="22"/>
        </w:rPr>
      </w:pPr>
    </w:p>
    <w:p w14:paraId="71E76ED7" w14:textId="77777777" w:rsidR="000E281A" w:rsidRPr="000E281A" w:rsidRDefault="000E281A" w:rsidP="000E281A">
      <w:pPr>
        <w:jc w:val="both"/>
        <w:rPr>
          <w:rFonts w:ascii="Calibri" w:eastAsia="Calibri" w:hAnsi="Calibri" w:cs="Calibri"/>
          <w:sz w:val="22"/>
        </w:rPr>
      </w:pPr>
      <w:r w:rsidRPr="000E281A">
        <w:rPr>
          <w:rFonts w:ascii="Calibri" w:eastAsia="Calibri" w:hAnsi="Calibri" w:cs="Calibri"/>
          <w:sz w:val="22"/>
        </w:rPr>
        <w:t>Falls Ihrerseits Interesse besteht, Muster oder/</w:t>
      </w:r>
      <w:proofErr w:type="gramStart"/>
      <w:r w:rsidRPr="000E281A">
        <w:rPr>
          <w:rFonts w:ascii="Calibri" w:eastAsia="Calibri" w:hAnsi="Calibri" w:cs="Calibri"/>
          <w:sz w:val="22"/>
        </w:rPr>
        <w:t>und  Daten</w:t>
      </w:r>
      <w:proofErr w:type="gramEnd"/>
      <w:r w:rsidRPr="000E281A">
        <w:rPr>
          <w:rFonts w:ascii="Calibri" w:eastAsia="Calibri" w:hAnsi="Calibri" w:cs="Calibri"/>
          <w:sz w:val="22"/>
        </w:rPr>
        <w:t xml:space="preserve"> für die Hilfsstoffliste der ChP bereitzustellen, kommen Sie gerne auf mich zu. Ich werde dann den entsprechenden Kontakt zu IPEC Europe bzw. zu IPEC China herstellen.</w:t>
      </w:r>
    </w:p>
    <w:p w14:paraId="56941535" w14:textId="77777777" w:rsidR="000E281A" w:rsidRPr="000E281A" w:rsidRDefault="000E281A" w:rsidP="000E281A">
      <w:pPr>
        <w:jc w:val="both"/>
        <w:rPr>
          <w:rFonts w:ascii="Calibri" w:eastAsia="Calibri" w:hAnsi="Calibri" w:cs="Calibri"/>
          <w:sz w:val="22"/>
        </w:rPr>
      </w:pPr>
    </w:p>
    <w:p w14:paraId="09FE69B3" w14:textId="77777777" w:rsidR="000E281A" w:rsidRPr="000E281A" w:rsidRDefault="000E281A" w:rsidP="000E281A">
      <w:pPr>
        <w:jc w:val="both"/>
        <w:rPr>
          <w:rFonts w:ascii="Calibri" w:eastAsia="Calibri" w:hAnsi="Calibri" w:cs="Calibri"/>
          <w:sz w:val="22"/>
        </w:rPr>
      </w:pPr>
      <w:r w:rsidRPr="000E281A">
        <w:rPr>
          <w:rFonts w:ascii="Calibri" w:eastAsia="Calibri" w:hAnsi="Calibri" w:cs="Calibri"/>
          <w:sz w:val="22"/>
        </w:rPr>
        <w:t>Herzlichen Dank im Voraus und mit freundlichen Grüßen,</w:t>
      </w:r>
    </w:p>
    <w:p w14:paraId="0029AA89" w14:textId="77777777" w:rsidR="000E281A" w:rsidRPr="000E281A" w:rsidRDefault="000E281A" w:rsidP="000E281A">
      <w:pPr>
        <w:jc w:val="both"/>
        <w:rPr>
          <w:rFonts w:ascii="Calibri" w:eastAsia="Calibri" w:hAnsi="Calibri" w:cs="Calibri"/>
          <w:sz w:val="22"/>
        </w:rPr>
      </w:pPr>
      <w:r w:rsidRPr="000E281A">
        <w:rPr>
          <w:rFonts w:ascii="Calibri" w:eastAsia="Calibri" w:hAnsi="Calibri" w:cs="Calibri"/>
          <w:sz w:val="22"/>
        </w:rPr>
        <w:t>Daniela Allhenn</w:t>
      </w:r>
    </w:p>
    <w:p w14:paraId="597FE737" w14:textId="77777777" w:rsidR="000E281A" w:rsidRPr="000E281A" w:rsidRDefault="000E281A" w:rsidP="000E281A">
      <w:pPr>
        <w:rPr>
          <w:rFonts w:eastAsia="Calibri" w:cs="Arial"/>
          <w:sz w:val="20"/>
          <w:szCs w:val="20"/>
          <w:lang w:eastAsia="de-DE"/>
        </w:rPr>
      </w:pPr>
      <w:r w:rsidRPr="000E281A">
        <w:rPr>
          <w:rFonts w:eastAsia="Calibri" w:cs="Arial"/>
          <w:sz w:val="20"/>
          <w:szCs w:val="20"/>
          <w:lang w:eastAsia="de-DE"/>
        </w:rPr>
        <w:br/>
        <w:t>Dr. Daniela Allhenn</w:t>
      </w:r>
    </w:p>
    <w:p w14:paraId="1AD61196" w14:textId="77777777" w:rsidR="000E281A" w:rsidRPr="000E281A" w:rsidRDefault="000E281A" w:rsidP="000E281A">
      <w:pPr>
        <w:rPr>
          <w:rFonts w:eastAsia="Calibri" w:cs="Arial"/>
          <w:sz w:val="20"/>
          <w:szCs w:val="20"/>
          <w:lang w:eastAsia="de-DE"/>
        </w:rPr>
      </w:pPr>
      <w:r w:rsidRPr="000E281A">
        <w:rPr>
          <w:rFonts w:eastAsia="Calibri" w:cs="Arial"/>
          <w:sz w:val="20"/>
          <w:szCs w:val="20"/>
          <w:lang w:eastAsia="de-DE"/>
        </w:rPr>
        <w:t> </w:t>
      </w:r>
    </w:p>
    <w:p w14:paraId="216D58DF" w14:textId="77777777" w:rsidR="000E281A" w:rsidRPr="000E281A" w:rsidRDefault="000E281A" w:rsidP="000E281A">
      <w:pPr>
        <w:rPr>
          <w:rFonts w:eastAsia="Calibri" w:cs="Arial"/>
          <w:sz w:val="20"/>
          <w:szCs w:val="20"/>
          <w:lang w:eastAsia="de-DE"/>
        </w:rPr>
      </w:pPr>
      <w:r w:rsidRPr="000E281A">
        <w:rPr>
          <w:rFonts w:eastAsia="Calibri" w:cs="Arial"/>
          <w:sz w:val="20"/>
          <w:szCs w:val="20"/>
          <w:lang w:eastAsia="de-DE"/>
        </w:rPr>
        <w:t>Referentin Pharmazeutische Technologie/ GMP</w:t>
      </w:r>
    </w:p>
    <w:p w14:paraId="7AF73162" w14:textId="77777777" w:rsidR="000E281A" w:rsidRPr="000E281A" w:rsidRDefault="000E281A" w:rsidP="000E281A">
      <w:pPr>
        <w:rPr>
          <w:rFonts w:eastAsia="Calibri" w:cs="Arial"/>
          <w:sz w:val="20"/>
          <w:szCs w:val="20"/>
          <w:lang w:eastAsia="de-DE"/>
        </w:rPr>
      </w:pPr>
      <w:r w:rsidRPr="000E281A">
        <w:rPr>
          <w:rFonts w:eastAsia="Calibri" w:cs="Arial"/>
          <w:sz w:val="20"/>
          <w:szCs w:val="20"/>
          <w:lang w:eastAsia="de-DE"/>
        </w:rPr>
        <w:t>Abteilung Pharmazeutische Technologie und Medizinprodukte</w:t>
      </w:r>
    </w:p>
    <w:p w14:paraId="782E7CA7" w14:textId="77777777" w:rsidR="000E281A" w:rsidRDefault="000E281A">
      <w:bookmarkStart w:id="0" w:name="_GoBack"/>
      <w:bookmarkEnd w:id="0"/>
    </w:p>
    <w:sectPr w:rsidR="000E281A" w:rsidSect="000B3422">
      <w:pgSz w:w="11906" w:h="16838" w:code="9"/>
      <w:pgMar w:top="1417" w:right="1417" w:bottom="1134"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81A"/>
    <w:rsid w:val="000B3422"/>
    <w:rsid w:val="000E281A"/>
    <w:rsid w:val="00346B2A"/>
    <w:rsid w:val="00DD6480"/>
    <w:rsid w:val="00DD7F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791D9"/>
  <w15:chartTrackingRefBased/>
  <w15:docId w15:val="{ACBE081D-F39D-4D62-99AA-499D3AAB8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46B2A"/>
    <w:pPr>
      <w:spacing w:after="0" w:line="240" w:lineRule="auto"/>
    </w:pPr>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6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7EAE59455871E46A9FA443D73AFE879" ma:contentTypeVersion="8" ma:contentTypeDescription="Ein neues Dokument erstellen." ma:contentTypeScope="" ma:versionID="de9ed12ec28709fee5bf2560cf355e21">
  <xsd:schema xmlns:xsd="http://www.w3.org/2001/XMLSchema" xmlns:xs="http://www.w3.org/2001/XMLSchema" xmlns:p="http://schemas.microsoft.com/office/2006/metadata/properties" xmlns:ns2="8cea201b-f78e-4710-bb37-675106f3d11b" xmlns:ns3="dd687069-60a6-416c-a646-6546b9e245e1" targetNamespace="http://schemas.microsoft.com/office/2006/metadata/properties" ma:root="true" ma:fieldsID="22d5be2289ef60fe86cdbfa5142e0baa" ns2:_="" ns3:_="">
    <xsd:import namespace="8cea201b-f78e-4710-bb37-675106f3d11b"/>
    <xsd:import namespace="dd687069-60a6-416c-a646-6546b9e245e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a201b-f78e-4710-bb37-675106f3d11b"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element name="LastSharedByUser" ma:index="10" nillable="true" ma:displayName="Zuletzt freigegeben nach Benutzer" ma:description="" ma:internalName="LastSharedByUser" ma:readOnly="true">
      <xsd:simpleType>
        <xsd:restriction base="dms:Note">
          <xsd:maxLength value="255"/>
        </xsd:restriction>
      </xsd:simpleType>
    </xsd:element>
    <xsd:element name="LastSharedByTime" ma:index="11" nillable="true" ma:displayName="Zuletzt freigegeben nach Zeitpunkt"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d687069-60a6-416c-a646-6546b9e245e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3B4FF1-A656-4B84-92D8-154784157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ea201b-f78e-4710-bb37-675106f3d11b"/>
    <ds:schemaRef ds:uri="dd687069-60a6-416c-a646-6546b9e24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621A6D-F208-4358-A11E-E9EA722061B5}">
  <ds:schemaRefs>
    <ds:schemaRef ds:uri="http://schemas.microsoft.com/sharepoint/v3/contenttype/forms"/>
  </ds:schemaRefs>
</ds:datastoreItem>
</file>

<file path=customXml/itemProps3.xml><?xml version="1.0" encoding="utf-8"?>
<ds:datastoreItem xmlns:ds="http://schemas.openxmlformats.org/officeDocument/2006/customXml" ds:itemID="{6155ECEC-E27C-4E6E-A348-20DFD65B9629}">
  <ds:schemaRefs>
    <ds:schemaRef ds:uri="http://purl.org/dc/terms/"/>
    <ds:schemaRef ds:uri="http://schemas.microsoft.com/office/2006/metadata/properties"/>
    <ds:schemaRef ds:uri="http://schemas.openxmlformats.org/package/2006/metadata/core-properties"/>
    <ds:schemaRef ds:uri="dd687069-60a6-416c-a646-6546b9e245e1"/>
    <ds:schemaRef ds:uri="8cea201b-f78e-4710-bb37-675106f3d11b"/>
    <ds:schemaRef ds:uri="http://schemas.microsoft.com/office/2006/documentManagement/types"/>
    <ds:schemaRef ds:uri="http://purl.org/dc/dcmitype/"/>
    <ds:schemaRef ds:uri="http://purl.org/dc/elements/1.1/"/>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1242</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Rieck</dc:creator>
  <cp:keywords/>
  <dc:description/>
  <cp:lastModifiedBy>Johanna Rieck</cp:lastModifiedBy>
  <cp:revision>1</cp:revision>
  <dcterms:created xsi:type="dcterms:W3CDTF">2017-11-10T08:59:00Z</dcterms:created>
  <dcterms:modified xsi:type="dcterms:W3CDTF">2017-11-10T09:00:00Z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0x01010097EAE59455871E46A9FA443D73AFE879</vt:lpwstr>
  </property>
</Properties>
</file>