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30239" w14:textId="77777777" w:rsidR="00CF53A0" w:rsidRDefault="00CF53A0" w:rsidP="00CF53A0">
      <w:r>
        <w:t>Sehr geehrte Damen und Herren,</w:t>
      </w:r>
    </w:p>
    <w:p w14:paraId="7DD9292F" w14:textId="77777777" w:rsidR="00CF53A0" w:rsidRDefault="00CF53A0" w:rsidP="00CF53A0"/>
    <w:p w14:paraId="0F0DF72C" w14:textId="77777777" w:rsidR="00CF53A0" w:rsidRDefault="00CF53A0" w:rsidP="00CF53A0">
      <w:r>
        <w:t xml:space="preserve">an den BAH ist folgende Frage herangetragen worden: Gibt es auf Europäischer Ebene Initiativen, Unterschriften/ Mitzeichnungen etc. im GMP elektronisch über Systeme wie </w:t>
      </w:r>
      <w:proofErr w:type="spellStart"/>
      <w:r>
        <w:t>DocuSign</w:t>
      </w:r>
      <w:proofErr w:type="spellEnd"/>
      <w:r>
        <w:t xml:space="preserve"> akzeptabel zu machen? Bzw. gibt es bereits eine solche Praxis? Die anfragende Stelle hat schon gehört, dass die FDA offenbar </w:t>
      </w:r>
      <w:proofErr w:type="spellStart"/>
      <w:r>
        <w:t>DocuSign</w:t>
      </w:r>
      <w:proofErr w:type="spellEnd"/>
      <w:r>
        <w:t xml:space="preserve"> anerkennt, sowohl im GMP als auch im GCP Bereich, weshalb auch bereits Prüfarztverträge etc. mit </w:t>
      </w:r>
      <w:proofErr w:type="spellStart"/>
      <w:r>
        <w:t>DocuSign</w:t>
      </w:r>
      <w:proofErr w:type="spellEnd"/>
      <w:r>
        <w:t xml:space="preserve"> geschlossen würden. </w:t>
      </w:r>
    </w:p>
    <w:p w14:paraId="25D019A5" w14:textId="77777777" w:rsidR="00CF53A0" w:rsidRDefault="00CF53A0" w:rsidP="00CF53A0"/>
    <w:p w14:paraId="3B748D6F" w14:textId="77777777" w:rsidR="00CF53A0" w:rsidRDefault="00CF53A0" w:rsidP="00CF53A0">
      <w:r>
        <w:t>Für ein paar Hinweise wären wir Ihnen dankbar.</w:t>
      </w:r>
    </w:p>
    <w:p w14:paraId="0162A189" w14:textId="77777777" w:rsidR="00CF53A0" w:rsidRDefault="00CF53A0" w:rsidP="00CF53A0"/>
    <w:p w14:paraId="3FDBBFD0" w14:textId="77777777" w:rsidR="00CF53A0" w:rsidRDefault="00CF53A0" w:rsidP="00CF53A0"/>
    <w:p w14:paraId="6C5A6D7F" w14:textId="77777777" w:rsidR="00CF53A0" w:rsidRDefault="00CF53A0" w:rsidP="00CF53A0">
      <w:pPr>
        <w:autoSpaceDE w:val="0"/>
        <w:autoSpaceDN w:val="0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Mit freundlichen Grüßen</w:t>
      </w:r>
    </w:p>
    <w:p w14:paraId="64278BC2" w14:textId="77777777" w:rsidR="00CF53A0" w:rsidRDefault="00CF53A0" w:rsidP="00CF53A0">
      <w:pPr>
        <w:autoSpaceDE w:val="0"/>
        <w:autoSpaceDN w:val="0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Dr. Ehrhard Anhalt</w:t>
      </w:r>
    </w:p>
    <w:p w14:paraId="5C297D99" w14:textId="77777777" w:rsidR="00CF53A0" w:rsidRDefault="00CF53A0" w:rsidP="00CF53A0">
      <w:pPr>
        <w:autoSpaceDE w:val="0"/>
        <w:autoSpaceDN w:val="0"/>
        <w:rPr>
          <w:rFonts w:ascii="Arial" w:hAnsi="Arial" w:cs="Arial"/>
          <w:sz w:val="20"/>
          <w:szCs w:val="20"/>
          <w:lang w:eastAsia="de-DE"/>
        </w:rPr>
      </w:pPr>
    </w:p>
    <w:p w14:paraId="3EC4348B" w14:textId="77777777" w:rsidR="00CF53A0" w:rsidRDefault="00CF53A0" w:rsidP="00CF53A0">
      <w:pPr>
        <w:autoSpaceDE w:val="0"/>
        <w:autoSpaceDN w:val="0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Leitung Pharmazeutische Technologie / Medizinprodukte</w:t>
      </w:r>
    </w:p>
    <w:p w14:paraId="082089CC" w14:textId="77777777" w:rsidR="00CF53A0" w:rsidRDefault="00CF53A0" w:rsidP="00CF53A0">
      <w:pPr>
        <w:autoSpaceDE w:val="0"/>
        <w:autoSpaceDN w:val="0"/>
        <w:rPr>
          <w:rFonts w:ascii="Arial" w:hAnsi="Arial" w:cs="Arial"/>
          <w:sz w:val="20"/>
          <w:szCs w:val="20"/>
          <w:lang w:eastAsia="de-DE"/>
        </w:rPr>
      </w:pPr>
    </w:p>
    <w:p w14:paraId="63530DA8" w14:textId="77777777" w:rsidR="00CF53A0" w:rsidRDefault="00CF53A0" w:rsidP="00CF53A0">
      <w:pPr>
        <w:autoSpaceDE w:val="0"/>
        <w:autoSpaceDN w:val="0"/>
        <w:rPr>
          <w:rFonts w:ascii="Arial" w:hAnsi="Arial" w:cs="Arial"/>
          <w:color w:val="AAAAAA"/>
          <w:sz w:val="20"/>
          <w:szCs w:val="20"/>
          <w:lang w:eastAsia="de-DE"/>
        </w:rPr>
      </w:pPr>
      <w:r>
        <w:rPr>
          <w:rFonts w:ascii="Arial" w:hAnsi="Arial" w:cs="Arial"/>
          <w:color w:val="AAAAAA"/>
          <w:sz w:val="20"/>
          <w:szCs w:val="20"/>
          <w:lang w:eastAsia="de-DE"/>
        </w:rPr>
        <w:t>Bundesverband der Arzneimittel-Hersteller e.V.</w:t>
      </w:r>
    </w:p>
    <w:p w14:paraId="043FC8DE" w14:textId="77777777" w:rsidR="00CF53A0" w:rsidRDefault="00CF53A0" w:rsidP="00CF53A0">
      <w:pPr>
        <w:autoSpaceDE w:val="0"/>
        <w:autoSpaceDN w:val="0"/>
        <w:rPr>
          <w:rFonts w:ascii="Arial" w:hAnsi="Arial" w:cs="Arial"/>
          <w:color w:val="AAAAAA"/>
          <w:sz w:val="20"/>
          <w:szCs w:val="20"/>
          <w:lang w:eastAsia="de-DE"/>
        </w:rPr>
      </w:pPr>
      <w:r>
        <w:rPr>
          <w:rFonts w:ascii="Arial" w:hAnsi="Arial" w:cs="Arial"/>
          <w:color w:val="AAAAAA"/>
          <w:sz w:val="20"/>
          <w:szCs w:val="20"/>
          <w:lang w:eastAsia="de-DE"/>
        </w:rPr>
        <w:t>Geschäftsstelle Bonn</w:t>
      </w:r>
    </w:p>
    <w:p w14:paraId="1E09902B" w14:textId="77777777" w:rsidR="00CF53A0" w:rsidRDefault="00CF53A0" w:rsidP="00CF53A0">
      <w:pPr>
        <w:autoSpaceDE w:val="0"/>
        <w:autoSpaceDN w:val="0"/>
        <w:rPr>
          <w:rFonts w:ascii="Arial" w:hAnsi="Arial" w:cs="Arial"/>
          <w:color w:val="AAAAAA"/>
          <w:sz w:val="20"/>
          <w:szCs w:val="20"/>
          <w:lang w:eastAsia="de-DE"/>
        </w:rPr>
      </w:pPr>
      <w:r>
        <w:rPr>
          <w:rFonts w:ascii="Arial" w:hAnsi="Arial" w:cs="Arial"/>
          <w:color w:val="AAAAAA"/>
          <w:sz w:val="20"/>
          <w:szCs w:val="20"/>
          <w:lang w:eastAsia="de-DE"/>
        </w:rPr>
        <w:t>Ubierstraße 71-73 | 53173 Bonn</w:t>
      </w:r>
      <w:r>
        <w:rPr>
          <w:rFonts w:ascii="Arial" w:hAnsi="Arial" w:cs="Arial"/>
          <w:color w:val="AAAAAA"/>
          <w:sz w:val="20"/>
          <w:szCs w:val="20"/>
          <w:lang w:eastAsia="de-DE"/>
        </w:rPr>
        <w:br/>
        <w:t>Tel.: 0228 / 95745-20 | Fax.: 0228 / 95745-90</w:t>
      </w:r>
    </w:p>
    <w:p w14:paraId="6FEC78D7" w14:textId="77777777" w:rsidR="00CF53A0" w:rsidRDefault="00CF53A0" w:rsidP="00CF53A0">
      <w:pPr>
        <w:autoSpaceDE w:val="0"/>
        <w:autoSpaceDN w:val="0"/>
        <w:rPr>
          <w:rFonts w:ascii="Arial" w:hAnsi="Arial" w:cs="Arial"/>
          <w:color w:val="AAAAAA"/>
          <w:sz w:val="20"/>
          <w:szCs w:val="20"/>
          <w:lang w:eastAsia="de-DE"/>
        </w:rPr>
      </w:pPr>
      <w:r>
        <w:rPr>
          <w:rFonts w:ascii="Arial" w:hAnsi="Arial" w:cs="Arial"/>
          <w:color w:val="AAAAAA"/>
          <w:sz w:val="20"/>
          <w:szCs w:val="20"/>
          <w:lang w:eastAsia="de-DE"/>
        </w:rPr>
        <w:t xml:space="preserve">E-Mail: </w:t>
      </w:r>
      <w:hyperlink r:id="rId7" w:history="1">
        <w:r>
          <w:rPr>
            <w:rStyle w:val="Hyperlink"/>
            <w:rFonts w:ascii="Arial" w:hAnsi="Arial" w:cs="Arial"/>
            <w:color w:val="0000FF"/>
            <w:sz w:val="20"/>
            <w:szCs w:val="20"/>
            <w:lang w:eastAsia="de-DE"/>
          </w:rPr>
          <w:t>anhalt@bah-bonn.de</w:t>
        </w:r>
      </w:hyperlink>
      <w:r>
        <w:rPr>
          <w:rFonts w:ascii="Arial" w:hAnsi="Arial" w:cs="Arial"/>
          <w:color w:val="AAAAAA"/>
          <w:sz w:val="20"/>
          <w:szCs w:val="20"/>
          <w:u w:val="single"/>
          <w:lang w:eastAsia="de-DE"/>
        </w:rPr>
        <w:t xml:space="preserve"> </w:t>
      </w:r>
      <w:r>
        <w:rPr>
          <w:rFonts w:ascii="Arial" w:hAnsi="Arial" w:cs="Arial"/>
          <w:color w:val="AAAAAA"/>
          <w:sz w:val="20"/>
          <w:szCs w:val="20"/>
          <w:lang w:eastAsia="de-DE"/>
        </w:rPr>
        <w:t xml:space="preserve">| Web: </w:t>
      </w:r>
      <w:hyperlink r:id="rId8" w:tgtFrame="_blank" w:history="1">
        <w:r>
          <w:rPr>
            <w:rStyle w:val="Hyperlink"/>
            <w:rFonts w:ascii="Arial" w:hAnsi="Arial" w:cs="Arial"/>
            <w:color w:val="0000FF"/>
            <w:sz w:val="20"/>
            <w:szCs w:val="20"/>
            <w:lang w:eastAsia="de-DE"/>
          </w:rPr>
          <w:t>www.bah-bonn.de</w:t>
        </w:r>
      </w:hyperlink>
      <w:r>
        <w:rPr>
          <w:rFonts w:ascii="Arial" w:hAnsi="Arial" w:cs="Arial"/>
          <w:color w:val="AAAAAA"/>
          <w:sz w:val="20"/>
          <w:szCs w:val="20"/>
          <w:lang w:eastAsia="de-DE"/>
        </w:rPr>
        <w:t xml:space="preserve"> </w:t>
      </w:r>
    </w:p>
    <w:p w14:paraId="5DE4CB49" w14:textId="77777777" w:rsidR="00CF53A0" w:rsidRDefault="00CF53A0" w:rsidP="00CF53A0">
      <w:pPr>
        <w:autoSpaceDE w:val="0"/>
        <w:autoSpaceDN w:val="0"/>
        <w:rPr>
          <w:rFonts w:ascii="Arial" w:hAnsi="Arial" w:cs="Arial"/>
          <w:color w:val="0000FF"/>
          <w:sz w:val="20"/>
          <w:szCs w:val="20"/>
          <w:u w:val="single"/>
          <w:lang w:eastAsia="de-DE"/>
        </w:rPr>
      </w:pPr>
    </w:p>
    <w:p w14:paraId="2D57A10A" w14:textId="77777777" w:rsidR="00CF53A0" w:rsidRDefault="00CF53A0" w:rsidP="00CF53A0">
      <w:pPr>
        <w:autoSpaceDE w:val="0"/>
        <w:autoSpaceDN w:val="0"/>
        <w:rPr>
          <w:rFonts w:ascii="Arial" w:hAnsi="Arial" w:cs="Arial"/>
          <w:color w:val="0000FF"/>
          <w:sz w:val="20"/>
          <w:szCs w:val="20"/>
          <w:u w:val="single"/>
          <w:lang w:eastAsia="de-DE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drawing>
          <wp:inline distT="0" distB="0" distL="0" distR="0" wp14:anchorId="7687078E" wp14:editId="3539CA79">
            <wp:extent cx="2381250" cy="685800"/>
            <wp:effectExtent l="0" t="0" r="0" b="0"/>
            <wp:docPr id="1" name="Grafik 1" descr="BAH-Logo als PNG 250 x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AH-Logo als PNG 250 x 7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9B73B" w14:textId="77777777" w:rsidR="00DD6480" w:rsidRDefault="00DD6480">
      <w:bookmarkStart w:id="0" w:name="_GoBack"/>
      <w:bookmarkEnd w:id="0"/>
    </w:p>
    <w:sectPr w:rsidR="00DD6480" w:rsidSect="000B3422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A0"/>
    <w:rsid w:val="000B3422"/>
    <w:rsid w:val="00346B2A"/>
    <w:rsid w:val="00CF53A0"/>
    <w:rsid w:val="00DD6480"/>
    <w:rsid w:val="00DD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2D49"/>
  <w15:chartTrackingRefBased/>
  <w15:docId w15:val="{5E722AB3-3898-4459-9013-B986977C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F53A0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F53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h-bonn.de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anhalt@bah-bonn.de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cid:image001.png@01D317FE.3BCBCB6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8" ma:contentTypeDescription="Ein neues Dokument erstellen." ma:contentTypeScope="" ma:versionID="de9ed12ec28709fee5bf2560cf355e21">
  <xsd:schema xmlns:xsd="http://www.w3.org/2001/XMLSchema" xmlns:xs="http://www.w3.org/2001/XMLSchema" xmlns:p="http://schemas.microsoft.com/office/2006/metadata/properties" xmlns:ns2="8cea201b-f78e-4710-bb37-675106f3d11b" xmlns:ns3="dd687069-60a6-416c-a646-6546b9e245e1" targetNamespace="http://schemas.microsoft.com/office/2006/metadata/properties" ma:root="true" ma:fieldsID="22d5be2289ef60fe86cdbfa5142e0baa" ns2:_="" ns3:_="">
    <xsd:import namespace="8cea201b-f78e-4710-bb37-675106f3d11b"/>
    <xsd:import namespace="dd687069-60a6-416c-a646-6546b9e24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7069-60a6-416c-a646-6546b9e2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441F97-BBCB-4F91-A51B-2D2FBAF4B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dd687069-60a6-416c-a646-6546b9e24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0984F9-1388-4E1A-9254-72B9145C6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6D0C0F-6C87-47C4-A66A-84C43DF75A62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dd687069-60a6-416c-a646-6546b9e245e1"/>
    <ds:schemaRef ds:uri="8cea201b-f78e-4710-bb37-675106f3d1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Rieck</dc:creator>
  <cp:keywords/>
  <dc:description/>
  <cp:lastModifiedBy>Johanna Rieck</cp:lastModifiedBy>
  <cp:revision>1</cp:revision>
  <dcterms:created xsi:type="dcterms:W3CDTF">2017-11-10T08:16:00Z</dcterms:created>
  <dcterms:modified xsi:type="dcterms:W3CDTF">2017-11-10T08:17:00Z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